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466B" w14:textId="77777777" w:rsidR="00DF027B" w:rsidRPr="006A5AC1" w:rsidRDefault="00DF027B" w:rsidP="00DF027B">
      <w:pPr>
        <w:spacing w:after="0" w:line="284" w:lineRule="exact"/>
        <w:rPr>
          <w:rFonts w:ascii="Arial" w:eastAsia="Arial" w:hAnsi="Arial" w:cs="Arial"/>
          <w:b/>
          <w:bCs/>
          <w:kern w:val="0"/>
          <w:lang w:val="nl" w:eastAsia="zh-CN"/>
          <w14:ligatures w14:val="none"/>
        </w:rPr>
      </w:pPr>
      <w:r w:rsidRPr="006A5AC1">
        <w:rPr>
          <w:rFonts w:ascii="Arial" w:eastAsia="Arial" w:hAnsi="Arial" w:cs="Arial"/>
          <w:b/>
          <w:bCs/>
          <w:kern w:val="0"/>
          <w:lang w:val="nl" w:eastAsia="zh-CN"/>
          <w14:ligatures w14:val="none"/>
        </w:rPr>
        <w:t>Bijlage 1</w:t>
      </w:r>
    </w:p>
    <w:p w14:paraId="0A2373EE" w14:textId="77777777" w:rsidR="00DF027B" w:rsidRPr="006A5AC1" w:rsidRDefault="00DF027B" w:rsidP="00DF027B">
      <w:pPr>
        <w:spacing w:after="0" w:line="284" w:lineRule="exact"/>
        <w:rPr>
          <w:rFonts w:ascii="Arial" w:eastAsia="Arial" w:hAnsi="Arial" w:cs="Arial"/>
          <w:b/>
          <w:bCs/>
          <w:kern w:val="0"/>
          <w:lang w:val="nl" w:eastAsia="zh-CN"/>
          <w14:ligatures w14:val="none"/>
        </w:rPr>
      </w:pPr>
      <w:r w:rsidRPr="006A5AC1">
        <w:rPr>
          <w:rFonts w:ascii="Arial" w:eastAsia="Arial" w:hAnsi="Arial" w:cs="Arial"/>
          <w:b/>
          <w:bCs/>
          <w:kern w:val="0"/>
          <w:lang w:val="nl" w:eastAsia="zh-CN"/>
          <w14:ligatures w14:val="none"/>
        </w:rPr>
        <w:t>Controlelijst voor het aan boord brengen van hulpstoffen</w:t>
      </w:r>
    </w:p>
    <w:p w14:paraId="0D232B16" w14:textId="77777777" w:rsidR="00DF027B" w:rsidRPr="006A5AC1" w:rsidRDefault="00DF027B" w:rsidP="00DF027B">
      <w:pPr>
        <w:spacing w:after="0" w:line="284" w:lineRule="exact"/>
        <w:rPr>
          <w:rFonts w:ascii="Arial" w:eastAsia="Arial" w:hAnsi="Arial" w:cs="Arial"/>
          <w:b/>
          <w:bCs/>
          <w:kern w:val="0"/>
          <w:lang w:val="nl" w:eastAsia="zh-CN"/>
          <w14:ligatures w14:val="none"/>
        </w:rPr>
      </w:pPr>
    </w:p>
    <w:p w14:paraId="19389242" w14:textId="77777777" w:rsidR="00DF027B" w:rsidRPr="006A5AC1" w:rsidRDefault="00DF027B" w:rsidP="00DF027B">
      <w:pPr>
        <w:spacing w:after="0" w:line="284" w:lineRule="exact"/>
        <w:rPr>
          <w:rFonts w:ascii="Arial" w:eastAsia="Arial" w:hAnsi="Arial" w:cs="Arial"/>
          <w:kern w:val="0"/>
          <w:lang w:val="nl" w:eastAsia="zh-CN"/>
          <w14:ligatures w14:val="none"/>
        </w:rPr>
      </w:pPr>
      <w:r w:rsidRPr="006A5AC1">
        <w:rPr>
          <w:rFonts w:ascii="Arial" w:eastAsia="Arial" w:hAnsi="Arial" w:cs="Arial"/>
          <w:kern w:val="0"/>
          <w:lang w:val="nl" w:eastAsia="zh-CN"/>
          <w14:ligatures w14:val="none"/>
        </w:rPr>
        <w:t>D</w:t>
      </w:r>
      <w:r>
        <w:rPr>
          <w:rFonts w:ascii="Arial" w:eastAsia="Arial" w:hAnsi="Arial" w:cs="Arial"/>
          <w:kern w:val="0"/>
          <w:lang w:val="nl" w:eastAsia="zh-CN"/>
          <w14:ligatures w14:val="none"/>
        </w:rPr>
        <w:t>eze controlelijst</w:t>
      </w:r>
      <w:r w:rsidRPr="006A5AC1">
        <w:rPr>
          <w:rFonts w:ascii="Arial" w:eastAsia="Arial" w:hAnsi="Arial" w:cs="Arial"/>
          <w:kern w:val="0"/>
          <w:lang w:val="nl" w:eastAsia="zh-CN"/>
          <w14:ligatures w14:val="none"/>
        </w:rPr>
        <w:t xml:space="preserve"> is ook beschikbaar via de website van Havenbedrijf Amsterdam N.V. </w:t>
      </w:r>
      <w:r w:rsidRPr="006A5AC1">
        <w:rPr>
          <w:rFonts w:ascii="Arial" w:eastAsia="Arial" w:hAnsi="Arial" w:cs="Arial"/>
          <w:kern w:val="0"/>
          <w:lang w:val="nl" w:eastAsia="zh-CN"/>
          <w14:ligatures w14:val="none"/>
        </w:rPr>
        <w:fldChar w:fldCharType="begin"/>
      </w:r>
      <w:r w:rsidRPr="006A5AC1">
        <w:rPr>
          <w:rFonts w:ascii="Arial" w:eastAsia="Arial" w:hAnsi="Arial" w:cs="Arial"/>
          <w:kern w:val="0"/>
          <w:lang w:val="nl" w:eastAsia="zh-CN"/>
          <w14:ligatures w14:val="none"/>
        </w:rPr>
        <w:instrText>HYPERLINK "https://www.portofamsterdam.com/nl/scheepvaart/zeevaart"</w:instrText>
      </w:r>
      <w:r w:rsidRPr="006A5AC1">
        <w:rPr>
          <w:rFonts w:ascii="Arial" w:eastAsia="Arial" w:hAnsi="Arial" w:cs="Arial"/>
          <w:kern w:val="0"/>
          <w:lang w:val="nl" w:eastAsia="zh-CN"/>
          <w14:ligatures w14:val="none"/>
        </w:rPr>
      </w:r>
      <w:r w:rsidRPr="006A5AC1">
        <w:rPr>
          <w:rFonts w:ascii="Arial" w:eastAsia="Arial" w:hAnsi="Arial" w:cs="Arial"/>
          <w:kern w:val="0"/>
          <w:lang w:val="nl" w:eastAsia="zh-CN"/>
          <w14:ligatures w14:val="none"/>
        </w:rPr>
        <w:fldChar w:fldCharType="separate"/>
      </w:r>
      <w:r w:rsidRPr="006A5AC1">
        <w:rPr>
          <w:rFonts w:ascii="Arial" w:eastAsia="Arial" w:hAnsi="Arial" w:cs="Arial"/>
          <w:color w:val="0000FF"/>
          <w:kern w:val="0"/>
          <w:u w:val="single"/>
          <w:lang w:val="nl" w:eastAsia="zh-CN"/>
          <w14:ligatures w14:val="none"/>
        </w:rPr>
        <w:t>https://www.portofamsterdam.com/nl/scheepvaart/zeevaart</w:t>
      </w:r>
      <w:r w:rsidRPr="006A5AC1">
        <w:rPr>
          <w:rFonts w:ascii="Arial" w:eastAsia="Arial" w:hAnsi="Arial" w:cs="Arial"/>
          <w:kern w:val="0"/>
          <w:lang w:val="nl" w:eastAsia="zh-CN"/>
          <w14:ligatures w14:val="none"/>
        </w:rPr>
        <w:fldChar w:fldCharType="end"/>
      </w:r>
      <w:r w:rsidRPr="006A5AC1">
        <w:rPr>
          <w:rFonts w:ascii="Arial" w:eastAsia="Arial" w:hAnsi="Arial" w:cs="Arial"/>
          <w:kern w:val="0"/>
          <w:lang w:val="nl" w:eastAsia="zh-CN"/>
          <w14:ligatures w14:val="none"/>
        </w:rPr>
        <w:t xml:space="preserve"> </w:t>
      </w:r>
    </w:p>
    <w:p w14:paraId="2A4FA859" w14:textId="77777777" w:rsidR="00DF027B" w:rsidRPr="000941A3" w:rsidRDefault="00DF027B" w:rsidP="00DF027B">
      <w:pPr>
        <w:pBdr>
          <w:top w:val="nil"/>
          <w:left w:val="nil"/>
          <w:bottom w:val="nil"/>
          <w:right w:val="nil"/>
          <w:between w:val="nil"/>
        </w:pBdr>
        <w:spacing w:after="0" w:line="240" w:lineRule="auto"/>
        <w:rPr>
          <w:rFonts w:ascii="Calibri" w:eastAsia="Calibri" w:hAnsi="Calibri" w:cs="Calibri"/>
          <w:b/>
          <w:color w:val="000000"/>
          <w:kern w:val="0"/>
          <w:sz w:val="28"/>
          <w:szCs w:val="28"/>
          <w:lang w:val="nl" w:eastAsia="zh-CN"/>
          <w14:ligatures w14:val="none"/>
        </w:rPr>
      </w:pPr>
    </w:p>
    <w:p w14:paraId="4CFA24EA"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sz w:val="28"/>
          <w:szCs w:val="28"/>
          <w:lang w:val="nl" w:eastAsia="zh-CN"/>
          <w14:ligatures w14:val="none"/>
        </w:rPr>
      </w:pPr>
      <w:r w:rsidRPr="003A3441">
        <w:rPr>
          <w:rFonts w:ascii="Arial" w:eastAsia="Calibri" w:hAnsi="Arial" w:cs="Arial"/>
          <w:b/>
          <w:bCs/>
          <w:color w:val="000000"/>
          <w:kern w:val="0"/>
          <w:sz w:val="28"/>
          <w:szCs w:val="28"/>
          <w:lang w:val="nl" w:eastAsia="zh-CN"/>
          <w14:ligatures w14:val="none"/>
        </w:rPr>
        <w:t>Controlelijst</w:t>
      </w:r>
      <w:r w:rsidRPr="003A3441">
        <w:rPr>
          <w:rFonts w:ascii="Arial" w:eastAsia="Calibri" w:hAnsi="Arial" w:cs="Arial"/>
          <w:b/>
          <w:color w:val="000000"/>
          <w:kern w:val="0"/>
          <w:sz w:val="28"/>
          <w:szCs w:val="28"/>
          <w:lang w:val="nl" w:eastAsia="zh-CN"/>
          <w14:ligatures w14:val="none"/>
        </w:rPr>
        <w:t xml:space="preserve"> voor het aan boord brengen van hulpstoffen (artikel 8.7 eerste lid van de Regionale Havenverordening Noordzeekanaalgebied 2023)</w:t>
      </w:r>
    </w:p>
    <w:p w14:paraId="336702E5" w14:textId="77777777" w:rsidR="00DF027B" w:rsidRPr="000941A3" w:rsidRDefault="00DF027B" w:rsidP="00DF027B">
      <w:pPr>
        <w:pBdr>
          <w:top w:val="nil"/>
          <w:left w:val="nil"/>
          <w:bottom w:val="nil"/>
          <w:right w:val="nil"/>
          <w:between w:val="nil"/>
        </w:pBdr>
        <w:spacing w:after="0" w:line="240" w:lineRule="auto"/>
        <w:rPr>
          <w:rFonts w:ascii="Arial" w:eastAsia="Calibri" w:hAnsi="Arial" w:cs="Arial"/>
          <w:color w:val="000000"/>
          <w:kern w:val="0"/>
          <w:sz w:val="28"/>
          <w:szCs w:val="28"/>
          <w:lang w:val="nl" w:eastAsia="zh-CN"/>
          <w14:ligatures w14:val="none"/>
        </w:rPr>
      </w:pPr>
    </w:p>
    <w:p w14:paraId="11E6D586"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sz w:val="24"/>
          <w:szCs w:val="24"/>
          <w:lang w:val="nl" w:eastAsia="zh-CN"/>
          <w14:ligatures w14:val="none"/>
        </w:rPr>
      </w:pPr>
      <w:r w:rsidRPr="003A3441">
        <w:rPr>
          <w:rFonts w:ascii="Arial" w:eastAsia="Calibri" w:hAnsi="Arial" w:cs="Arial"/>
          <w:b/>
          <w:color w:val="000000"/>
          <w:kern w:val="0"/>
          <w:sz w:val="24"/>
          <w:szCs w:val="24"/>
          <w:lang w:val="nl" w:eastAsia="zh-CN"/>
          <w14:ligatures w14:val="none"/>
        </w:rPr>
        <w:t>Algemeen</w:t>
      </w:r>
    </w:p>
    <w:p w14:paraId="5F9A3059"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3A3441">
        <w:rPr>
          <w:rFonts w:ascii="Arial" w:eastAsia="Calibri" w:hAnsi="Arial" w:cs="Arial"/>
          <w:color w:val="000000"/>
          <w:kern w:val="0"/>
          <w:lang w:val="nl" w:eastAsia="zh-CN"/>
          <w14:ligatures w14:val="none"/>
        </w:rPr>
        <w:t>Het invullen en naleven van de controlelijst voor het aan boord brengen van hulpstoffen (hierna: controlelijst) is verplicht op basis van artikel 8.7 derde lid van de Regionale Havenverordening Noordzeekanaalgebied 2023. Het invullen en naleven dient te gebeuren voor de hulpstoffen:</w:t>
      </w:r>
    </w:p>
    <w:p w14:paraId="393DA8CA" w14:textId="77777777" w:rsidR="00DF027B" w:rsidRPr="003A3441" w:rsidRDefault="00DF027B" w:rsidP="00DF027B">
      <w:pPr>
        <w:pBdr>
          <w:top w:val="nil"/>
          <w:left w:val="nil"/>
          <w:bottom w:val="nil"/>
          <w:right w:val="nil"/>
          <w:between w:val="nil"/>
        </w:pBdr>
        <w:tabs>
          <w:tab w:val="left" w:pos="426"/>
        </w:tabs>
        <w:spacing w:after="0" w:line="240" w:lineRule="auto"/>
        <w:rPr>
          <w:rFonts w:ascii="Arial" w:eastAsia="Calibri" w:hAnsi="Arial" w:cs="Arial"/>
          <w:color w:val="000000"/>
          <w:kern w:val="0"/>
          <w:lang w:val="en-US" w:eastAsia="zh-CN"/>
          <w14:ligatures w14:val="none"/>
        </w:rPr>
      </w:pPr>
      <w:r w:rsidRPr="003A3441">
        <w:rPr>
          <w:rFonts w:ascii="Arial" w:eastAsia="Calibri" w:hAnsi="Arial" w:cs="Arial"/>
          <w:color w:val="000000"/>
          <w:kern w:val="0"/>
          <w:lang w:val="en-US" w:eastAsia="zh-CN"/>
          <w14:ligatures w14:val="none"/>
        </w:rPr>
        <w:t>1.</w:t>
      </w:r>
      <w:r w:rsidRPr="003A3441">
        <w:rPr>
          <w:rFonts w:ascii="Arial" w:eastAsia="Calibri" w:hAnsi="Arial" w:cs="Arial"/>
          <w:color w:val="000000"/>
          <w:kern w:val="0"/>
          <w:lang w:val="en-US" w:eastAsia="zh-CN"/>
          <w14:ligatures w14:val="none"/>
        </w:rPr>
        <w:tab/>
      </w:r>
      <w:proofErr w:type="spellStart"/>
      <w:r w:rsidRPr="003A3441">
        <w:rPr>
          <w:rFonts w:ascii="Arial" w:eastAsia="Calibri" w:hAnsi="Arial" w:cs="Arial"/>
          <w:color w:val="000000"/>
          <w:kern w:val="0"/>
          <w:lang w:val="en-US" w:eastAsia="zh-CN"/>
          <w14:ligatures w14:val="none"/>
        </w:rPr>
        <w:t>ammoniak</w:t>
      </w:r>
      <w:proofErr w:type="spellEnd"/>
      <w:r>
        <w:rPr>
          <w:rFonts w:ascii="Arial" w:eastAsia="Calibri" w:hAnsi="Arial" w:cs="Arial"/>
          <w:color w:val="000000"/>
          <w:kern w:val="0"/>
          <w:lang w:val="en-US" w:eastAsia="zh-CN"/>
          <w14:ligatures w14:val="none"/>
        </w:rPr>
        <w:t xml:space="preserve"> </w:t>
      </w:r>
      <w:proofErr w:type="spellStart"/>
      <w:r w:rsidRPr="003A3441">
        <w:rPr>
          <w:rFonts w:ascii="Arial" w:eastAsia="Calibri" w:hAnsi="Arial" w:cs="Arial"/>
          <w:color w:val="000000"/>
          <w:kern w:val="0"/>
          <w:lang w:val="en-US" w:eastAsia="zh-CN"/>
          <w14:ligatures w14:val="none"/>
        </w:rPr>
        <w:t>oplossing</w:t>
      </w:r>
      <w:proofErr w:type="spellEnd"/>
      <w:r w:rsidRPr="003A3441">
        <w:rPr>
          <w:rFonts w:ascii="Arial" w:eastAsia="Calibri" w:hAnsi="Arial" w:cs="Arial"/>
          <w:color w:val="000000"/>
          <w:kern w:val="0"/>
          <w:lang w:val="en-US" w:eastAsia="zh-CN"/>
          <w14:ligatures w14:val="none"/>
        </w:rPr>
        <w:t xml:space="preserve">; </w:t>
      </w:r>
    </w:p>
    <w:p w14:paraId="0D811ACA" w14:textId="77777777" w:rsidR="00DF027B" w:rsidRPr="003A3441" w:rsidRDefault="00DF027B" w:rsidP="00DF027B">
      <w:pPr>
        <w:pBdr>
          <w:top w:val="nil"/>
          <w:left w:val="nil"/>
          <w:bottom w:val="nil"/>
          <w:right w:val="nil"/>
          <w:between w:val="nil"/>
        </w:pBdr>
        <w:tabs>
          <w:tab w:val="left" w:pos="426"/>
        </w:tabs>
        <w:spacing w:after="0" w:line="240" w:lineRule="auto"/>
        <w:rPr>
          <w:rFonts w:ascii="Arial" w:eastAsia="Calibri" w:hAnsi="Arial" w:cs="Arial"/>
          <w:color w:val="000000"/>
          <w:kern w:val="0"/>
          <w:lang w:val="en-US" w:eastAsia="zh-CN"/>
          <w14:ligatures w14:val="none"/>
        </w:rPr>
      </w:pPr>
      <w:r w:rsidRPr="003A3441">
        <w:rPr>
          <w:rFonts w:ascii="Arial" w:eastAsia="Calibri" w:hAnsi="Arial" w:cs="Arial"/>
          <w:color w:val="000000"/>
          <w:kern w:val="0"/>
          <w:lang w:val="en-US" w:eastAsia="zh-CN"/>
          <w14:ligatures w14:val="none"/>
        </w:rPr>
        <w:t>2.</w:t>
      </w:r>
      <w:r w:rsidRPr="003A3441">
        <w:rPr>
          <w:rFonts w:ascii="Arial" w:eastAsia="Calibri" w:hAnsi="Arial" w:cs="Arial"/>
          <w:color w:val="000000"/>
          <w:kern w:val="0"/>
          <w:lang w:val="en-US" w:eastAsia="zh-CN"/>
          <w14:ligatures w14:val="none"/>
        </w:rPr>
        <w:tab/>
        <w:t>mono ethanol amine;</w:t>
      </w:r>
    </w:p>
    <w:p w14:paraId="2CED5CD9" w14:textId="77777777" w:rsidR="00DF027B" w:rsidRPr="009D09A7" w:rsidRDefault="00DF027B" w:rsidP="00DF027B">
      <w:pPr>
        <w:pBdr>
          <w:top w:val="nil"/>
          <w:left w:val="nil"/>
          <w:bottom w:val="nil"/>
          <w:right w:val="nil"/>
          <w:between w:val="nil"/>
        </w:pBdr>
        <w:tabs>
          <w:tab w:val="left" w:pos="426"/>
        </w:tabs>
        <w:spacing w:after="0" w:line="240" w:lineRule="auto"/>
        <w:rPr>
          <w:rFonts w:ascii="Arial" w:eastAsia="Calibri" w:hAnsi="Arial" w:cs="Arial"/>
          <w:color w:val="000000"/>
          <w:kern w:val="0"/>
          <w:lang w:eastAsia="zh-CN"/>
          <w14:ligatures w14:val="none"/>
        </w:rPr>
      </w:pPr>
      <w:r w:rsidRPr="009D09A7">
        <w:rPr>
          <w:rFonts w:ascii="Arial" w:eastAsia="Calibri" w:hAnsi="Arial" w:cs="Arial"/>
          <w:color w:val="000000"/>
          <w:kern w:val="0"/>
          <w:lang w:eastAsia="zh-CN"/>
          <w14:ligatures w14:val="none"/>
        </w:rPr>
        <w:t>3.</w:t>
      </w:r>
      <w:r w:rsidRPr="009D09A7">
        <w:rPr>
          <w:rFonts w:ascii="Arial" w:eastAsia="Calibri" w:hAnsi="Arial" w:cs="Arial"/>
          <w:color w:val="000000"/>
          <w:kern w:val="0"/>
          <w:lang w:eastAsia="zh-CN"/>
          <w14:ligatures w14:val="none"/>
        </w:rPr>
        <w:tab/>
        <w:t>natriumhydroxide</w:t>
      </w:r>
      <w:r>
        <w:rPr>
          <w:rFonts w:ascii="Arial" w:eastAsia="Calibri" w:hAnsi="Arial" w:cs="Arial"/>
          <w:color w:val="000000"/>
          <w:kern w:val="0"/>
          <w:lang w:eastAsia="zh-CN"/>
          <w14:ligatures w14:val="none"/>
        </w:rPr>
        <w:t>;</w:t>
      </w:r>
      <w:r w:rsidRPr="009D09A7">
        <w:rPr>
          <w:rFonts w:ascii="Arial" w:eastAsia="Calibri" w:hAnsi="Arial" w:cs="Arial"/>
          <w:color w:val="000000"/>
          <w:kern w:val="0"/>
          <w:lang w:eastAsia="zh-CN"/>
          <w14:ligatures w14:val="none"/>
        </w:rPr>
        <w:t xml:space="preserve">  </w:t>
      </w:r>
    </w:p>
    <w:p w14:paraId="290FC3C8" w14:textId="77777777" w:rsidR="00DF027B" w:rsidRPr="009D09A7" w:rsidRDefault="00DF027B" w:rsidP="00DF027B">
      <w:pPr>
        <w:pBdr>
          <w:top w:val="nil"/>
          <w:left w:val="nil"/>
          <w:bottom w:val="nil"/>
          <w:right w:val="nil"/>
          <w:between w:val="nil"/>
        </w:pBdr>
        <w:tabs>
          <w:tab w:val="left" w:pos="426"/>
        </w:tabs>
        <w:spacing w:after="0" w:line="240" w:lineRule="auto"/>
        <w:rPr>
          <w:rFonts w:ascii="Arial" w:eastAsia="Calibri" w:hAnsi="Arial" w:cs="Arial"/>
          <w:color w:val="000000"/>
          <w:kern w:val="0"/>
          <w:lang w:eastAsia="zh-CN"/>
          <w14:ligatures w14:val="none"/>
        </w:rPr>
      </w:pPr>
      <w:r w:rsidRPr="009D09A7">
        <w:rPr>
          <w:rFonts w:ascii="Arial" w:eastAsia="Calibri" w:hAnsi="Arial" w:cs="Arial"/>
          <w:color w:val="000000"/>
          <w:kern w:val="0"/>
          <w:lang w:eastAsia="zh-CN"/>
          <w14:ligatures w14:val="none"/>
        </w:rPr>
        <w:t>4.</w:t>
      </w:r>
      <w:r w:rsidRPr="009D09A7">
        <w:rPr>
          <w:rFonts w:ascii="Arial" w:eastAsia="Calibri" w:hAnsi="Arial" w:cs="Arial"/>
          <w:color w:val="000000"/>
          <w:kern w:val="0"/>
          <w:lang w:eastAsia="zh-CN"/>
          <w14:ligatures w14:val="none"/>
        </w:rPr>
        <w:tab/>
        <w:t>smeerolie, of;</w:t>
      </w:r>
    </w:p>
    <w:p w14:paraId="5CD6860E" w14:textId="77777777" w:rsidR="00DF027B" w:rsidRPr="009D09A7" w:rsidRDefault="00DF027B" w:rsidP="00DF027B">
      <w:pPr>
        <w:pBdr>
          <w:top w:val="nil"/>
          <w:left w:val="nil"/>
          <w:bottom w:val="nil"/>
          <w:right w:val="nil"/>
          <w:between w:val="nil"/>
        </w:pBdr>
        <w:tabs>
          <w:tab w:val="left" w:pos="426"/>
        </w:tabs>
        <w:spacing w:after="0" w:line="240" w:lineRule="auto"/>
        <w:rPr>
          <w:rFonts w:ascii="Arial" w:eastAsia="Calibri" w:hAnsi="Arial" w:cs="Arial"/>
          <w:color w:val="000000"/>
          <w:kern w:val="0"/>
          <w:lang w:eastAsia="zh-CN"/>
          <w14:ligatures w14:val="none"/>
        </w:rPr>
      </w:pPr>
      <w:r w:rsidRPr="009D09A7">
        <w:rPr>
          <w:rFonts w:ascii="Arial" w:eastAsia="Calibri" w:hAnsi="Arial" w:cs="Arial"/>
          <w:color w:val="000000"/>
          <w:kern w:val="0"/>
          <w:lang w:eastAsia="zh-CN"/>
          <w14:ligatures w14:val="none"/>
        </w:rPr>
        <w:t>5.</w:t>
      </w:r>
      <w:r w:rsidRPr="009D09A7">
        <w:rPr>
          <w:rFonts w:ascii="Arial" w:eastAsia="Calibri" w:hAnsi="Arial" w:cs="Arial"/>
          <w:color w:val="000000"/>
          <w:kern w:val="0"/>
          <w:lang w:eastAsia="zh-CN"/>
          <w14:ligatures w14:val="none"/>
        </w:rPr>
        <w:tab/>
        <w:t>ureum.</w:t>
      </w:r>
    </w:p>
    <w:p w14:paraId="2CE19BFB"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p>
    <w:p w14:paraId="6629BE4E"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3A3441">
        <w:rPr>
          <w:rFonts w:ascii="Arial" w:eastAsia="Calibri" w:hAnsi="Arial" w:cs="Arial"/>
          <w:color w:val="000000"/>
          <w:kern w:val="0"/>
          <w:lang w:val="nl" w:eastAsia="zh-CN"/>
          <w14:ligatures w14:val="none"/>
        </w:rPr>
        <w:t>De verantwoordelijkheid en aansprakelijkheid voor het veilig uitvoeren van gelijktijdige operaties terwijl een schip hulpstoffen ontvangt vanuit een afleverend schip, wordt gezamenlijk gedeeld tussen de kapiteins/schippers van beide schepen. De verantwoordelijkheid voor het aan boord brengen van hulpstoffen wordt meestal gedelegeerd aan aangewezen verantwoordelijke officieren op beide schepen. Voordat de operatie begint, moeten de verantwoordelijke officieren:</w:t>
      </w:r>
    </w:p>
    <w:p w14:paraId="6A76932B" w14:textId="77777777" w:rsidR="00DF027B" w:rsidRPr="003A3441" w:rsidRDefault="00DF027B" w:rsidP="00DF027B">
      <w:pPr>
        <w:numPr>
          <w:ilvl w:val="0"/>
          <w:numId w:val="3"/>
        </w:numPr>
        <w:pBdr>
          <w:top w:val="nil"/>
          <w:left w:val="nil"/>
          <w:bottom w:val="nil"/>
          <w:right w:val="nil"/>
          <w:between w:val="nil"/>
        </w:pBdr>
        <w:spacing w:after="0" w:line="240" w:lineRule="auto"/>
        <w:ind w:left="426" w:hanging="426"/>
        <w:rPr>
          <w:rFonts w:ascii="Arial" w:eastAsia="Arial" w:hAnsi="Arial" w:cs="Arial"/>
          <w:color w:val="000000"/>
          <w:kern w:val="0"/>
          <w:lang w:val="nl" w:eastAsia="zh-CN"/>
          <w14:ligatures w14:val="none"/>
        </w:rPr>
      </w:pPr>
      <w:r w:rsidRPr="003A3441">
        <w:rPr>
          <w:rFonts w:ascii="Arial" w:eastAsia="Calibri" w:hAnsi="Arial" w:cs="Arial"/>
          <w:color w:val="000000"/>
          <w:kern w:val="0"/>
          <w:lang w:val="nl" w:eastAsia="zh-CN"/>
          <w14:ligatures w14:val="none"/>
        </w:rPr>
        <w:t>schriftelijk de afhandelingsprocedures afspreken, inclusief de maximale pompsnelheden;</w:t>
      </w:r>
    </w:p>
    <w:p w14:paraId="61F8DAD8" w14:textId="77777777" w:rsidR="00DF027B" w:rsidRPr="003A3441" w:rsidRDefault="00DF027B" w:rsidP="00DF027B">
      <w:pPr>
        <w:numPr>
          <w:ilvl w:val="0"/>
          <w:numId w:val="3"/>
        </w:numPr>
        <w:pBdr>
          <w:top w:val="nil"/>
          <w:left w:val="nil"/>
          <w:bottom w:val="nil"/>
          <w:right w:val="nil"/>
          <w:between w:val="nil"/>
        </w:pBdr>
        <w:spacing w:after="0" w:line="240" w:lineRule="auto"/>
        <w:ind w:left="426" w:hanging="426"/>
        <w:rPr>
          <w:rFonts w:ascii="Arial" w:eastAsia="Calibri" w:hAnsi="Arial" w:cs="Arial"/>
          <w:color w:val="000000"/>
          <w:kern w:val="0"/>
          <w:lang w:val="nl" w:eastAsia="zh-CN"/>
          <w14:ligatures w14:val="none"/>
        </w:rPr>
      </w:pPr>
      <w:r w:rsidRPr="003A3441">
        <w:rPr>
          <w:rFonts w:ascii="Arial" w:eastAsia="Calibri" w:hAnsi="Arial" w:cs="Arial"/>
          <w:color w:val="000000"/>
          <w:kern w:val="0"/>
          <w:lang w:val="nl" w:eastAsia="zh-CN"/>
          <w14:ligatures w14:val="none"/>
        </w:rPr>
        <w:t>schriftelijk overeenkomen welke actie moet worden ondernomen in geval van nood tijdens het aan boord brengen van de hulpstofffen, en;</w:t>
      </w:r>
    </w:p>
    <w:p w14:paraId="22F084D6" w14:textId="77777777" w:rsidR="00DF027B" w:rsidRPr="003A3441" w:rsidRDefault="00DF027B" w:rsidP="00DF027B">
      <w:pPr>
        <w:numPr>
          <w:ilvl w:val="0"/>
          <w:numId w:val="3"/>
        </w:numPr>
        <w:pBdr>
          <w:top w:val="nil"/>
          <w:left w:val="nil"/>
          <w:bottom w:val="nil"/>
          <w:right w:val="nil"/>
          <w:between w:val="nil"/>
        </w:pBdr>
        <w:spacing w:after="0" w:line="240" w:lineRule="auto"/>
        <w:ind w:left="426" w:hanging="426"/>
        <w:rPr>
          <w:rFonts w:ascii="Arial" w:eastAsia="Calibri" w:hAnsi="Arial" w:cs="Arial"/>
          <w:color w:val="000000"/>
          <w:kern w:val="0"/>
          <w:lang w:val="nl" w:eastAsia="zh-CN"/>
          <w14:ligatures w14:val="none"/>
        </w:rPr>
      </w:pPr>
      <w:r w:rsidRPr="003A3441">
        <w:rPr>
          <w:rFonts w:ascii="Arial" w:eastAsia="Calibri" w:hAnsi="Arial" w:cs="Arial"/>
          <w:color w:val="000000"/>
          <w:kern w:val="0"/>
          <w:lang w:val="nl" w:eastAsia="zh-CN"/>
          <w14:ligatures w14:val="none"/>
        </w:rPr>
        <w:t>de controlelijst voor het aan boord brengen van hulpstoffen volledig invullen en ondertekenen.</w:t>
      </w:r>
    </w:p>
    <w:p w14:paraId="0024BC98"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p>
    <w:p w14:paraId="1C63C533"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3A3441">
        <w:rPr>
          <w:rFonts w:ascii="Arial" w:eastAsia="Calibri" w:hAnsi="Arial" w:cs="Arial"/>
          <w:color w:val="000000"/>
          <w:kern w:val="0"/>
          <w:lang w:val="nl" w:eastAsia="zh-CN"/>
          <w14:ligatures w14:val="none"/>
        </w:rPr>
        <w:t>Deze conrolelijst is gebaseerd op de Ship/shore Safety Check-List en de Pre-Transfer Bunkering Check-List in de IMO-publicatie ‘</w:t>
      </w:r>
      <w:r w:rsidRPr="003A3441">
        <w:rPr>
          <w:rFonts w:ascii="Arial" w:eastAsia="Calibri" w:hAnsi="Arial" w:cs="Arial"/>
          <w:i/>
          <w:iCs/>
          <w:color w:val="000000"/>
          <w:kern w:val="0"/>
          <w:lang w:val="nl" w:eastAsia="zh-CN"/>
          <w14:ligatures w14:val="none"/>
        </w:rPr>
        <w:t>Aanbevelingen voor veilig t</w:t>
      </w:r>
      <w:r w:rsidRPr="003A3441">
        <w:rPr>
          <w:rFonts w:ascii="Arial" w:eastAsia="Calibri" w:hAnsi="Arial" w:cs="Arial"/>
          <w:i/>
          <w:color w:val="000000"/>
          <w:kern w:val="0"/>
          <w:lang w:val="nl" w:eastAsia="zh-CN"/>
          <w14:ligatures w14:val="none"/>
        </w:rPr>
        <w:t>ransport van gevaarlijke ladingen en aanverwante activiteiten in havengebieden’</w:t>
      </w:r>
      <w:r w:rsidRPr="003A3441">
        <w:rPr>
          <w:rFonts w:ascii="Arial" w:eastAsia="Calibri" w:hAnsi="Arial" w:cs="Arial"/>
          <w:color w:val="000000"/>
          <w:kern w:val="0"/>
          <w:lang w:val="nl" w:eastAsia="zh-CN"/>
          <w14:ligatures w14:val="none"/>
        </w:rPr>
        <w:t>.</w:t>
      </w:r>
    </w:p>
    <w:p w14:paraId="3A90EEED"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B050"/>
          <w:kern w:val="0"/>
          <w:lang w:val="nl" w:eastAsia="zh-CN"/>
          <w14:ligatures w14:val="none"/>
        </w:rPr>
      </w:pPr>
      <w:r w:rsidRPr="003A3441">
        <w:rPr>
          <w:rFonts w:ascii="Arial" w:eastAsia="Calibri" w:hAnsi="Arial" w:cs="Arial"/>
          <w:color w:val="000000"/>
          <w:kern w:val="0"/>
          <w:lang w:val="nl" w:eastAsia="zh-CN"/>
          <w14:ligatures w14:val="none"/>
        </w:rPr>
        <w:t xml:space="preserve">De controlelijst is in de eerste plaats bedoeld voor het aan boord brengen van hulpstoffen vanaf een ander schip. </w:t>
      </w:r>
    </w:p>
    <w:p w14:paraId="652AC134" w14:textId="77777777" w:rsidR="00DF027B" w:rsidRDefault="00DF027B" w:rsidP="00DF027B">
      <w:pPr>
        <w:pBdr>
          <w:top w:val="nil"/>
          <w:left w:val="nil"/>
          <w:bottom w:val="nil"/>
          <w:right w:val="nil"/>
          <w:between w:val="nil"/>
        </w:pBdr>
        <w:spacing w:after="0" w:line="240" w:lineRule="auto"/>
        <w:rPr>
          <w:rFonts w:ascii="Arial" w:eastAsia="Calibri" w:hAnsi="Arial" w:cs="Arial"/>
          <w:b/>
          <w:bCs/>
          <w:color w:val="000000"/>
          <w:kern w:val="0"/>
          <w:sz w:val="24"/>
          <w:szCs w:val="24"/>
          <w:lang w:val="nl" w:eastAsia="zh-CN"/>
          <w14:ligatures w14:val="none"/>
        </w:rPr>
      </w:pPr>
    </w:p>
    <w:p w14:paraId="3442D031"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sz w:val="24"/>
          <w:szCs w:val="24"/>
          <w:lang w:val="nl" w:eastAsia="zh-CN"/>
          <w14:ligatures w14:val="none"/>
        </w:rPr>
      </w:pPr>
      <w:r w:rsidRPr="003A3441">
        <w:rPr>
          <w:rFonts w:ascii="Arial" w:eastAsia="Calibri" w:hAnsi="Arial" w:cs="Arial"/>
          <w:b/>
          <w:bCs/>
          <w:color w:val="000000"/>
          <w:kern w:val="0"/>
          <w:sz w:val="24"/>
          <w:szCs w:val="24"/>
          <w:lang w:val="nl" w:eastAsia="zh-CN"/>
          <w14:ligatures w14:val="none"/>
        </w:rPr>
        <w:t>Richtlijnen voor gebruik</w:t>
      </w:r>
    </w:p>
    <w:p w14:paraId="0239BBA6"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b/>
          <w:bCs/>
          <w:color w:val="000000"/>
          <w:kern w:val="0"/>
          <w:sz w:val="24"/>
          <w:szCs w:val="24"/>
          <w:lang w:val="nl" w:eastAsia="zh-CN"/>
          <w14:ligatures w14:val="none"/>
        </w:rPr>
      </w:pPr>
    </w:p>
    <w:p w14:paraId="7BE08C98"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sz w:val="24"/>
          <w:szCs w:val="24"/>
          <w:lang w:val="nl" w:eastAsia="zh-CN"/>
          <w14:ligatures w14:val="none"/>
        </w:rPr>
      </w:pPr>
      <w:r w:rsidRPr="003A3441">
        <w:rPr>
          <w:rFonts w:ascii="Arial" w:eastAsia="Calibri" w:hAnsi="Arial" w:cs="Arial"/>
          <w:b/>
          <w:bCs/>
          <w:color w:val="000000"/>
          <w:kern w:val="0"/>
          <w:sz w:val="24"/>
          <w:szCs w:val="24"/>
          <w:lang w:val="nl" w:eastAsia="zh-CN"/>
          <w14:ligatures w14:val="none"/>
        </w:rPr>
        <w:t>Hulpstoffen, hoewel niet altijd geclassificeerd als klasse 8-stoffen, hebben vaak corrosieve eigenschappen.</w:t>
      </w:r>
    </w:p>
    <w:p w14:paraId="707E9363"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3A3441">
        <w:rPr>
          <w:rFonts w:ascii="Arial" w:eastAsia="Calibri" w:hAnsi="Arial" w:cs="Arial"/>
          <w:color w:val="000000"/>
          <w:kern w:val="0"/>
          <w:lang w:val="nl" w:eastAsia="zh-CN"/>
          <w14:ligatures w14:val="none"/>
        </w:rPr>
        <w:t>De volgende richtlijnen zijn opgesteld om scheeps-</w:t>
      </w:r>
      <w:r>
        <w:rPr>
          <w:rFonts w:ascii="Arial" w:eastAsia="Calibri" w:hAnsi="Arial" w:cs="Arial"/>
          <w:color w:val="000000"/>
          <w:kern w:val="0"/>
          <w:lang w:val="nl" w:eastAsia="zh-CN"/>
          <w14:ligatures w14:val="none"/>
        </w:rPr>
        <w:t xml:space="preserve"> en</w:t>
      </w:r>
      <w:r w:rsidRPr="003A3441">
        <w:rPr>
          <w:rFonts w:ascii="Arial" w:eastAsia="Calibri" w:hAnsi="Arial" w:cs="Arial"/>
          <w:color w:val="000000"/>
          <w:kern w:val="0"/>
          <w:lang w:val="nl" w:eastAsia="zh-CN"/>
          <w14:ligatures w14:val="none"/>
        </w:rPr>
        <w:t xml:space="preserve"> binnenvaartoperators te helpen bij het gezamenlijke gebruik van deze controlelijst.</w:t>
      </w:r>
    </w:p>
    <w:p w14:paraId="42E92A96"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p>
    <w:p w14:paraId="06138C72"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3A3441" w:rsidDel="00DB465A">
        <w:rPr>
          <w:rFonts w:ascii="Arial" w:eastAsia="Calibri" w:hAnsi="Arial" w:cs="Arial"/>
          <w:color w:val="000000"/>
          <w:kern w:val="0"/>
          <w:lang w:val="nl" w:eastAsia="zh-CN"/>
          <w14:ligatures w14:val="none"/>
        </w:rPr>
        <w:t xml:space="preserve">De </w:t>
      </w:r>
      <w:r w:rsidRPr="003A3441">
        <w:rPr>
          <w:rFonts w:ascii="Arial" w:eastAsia="Calibri" w:hAnsi="Arial" w:cs="Arial"/>
          <w:color w:val="000000"/>
          <w:kern w:val="0"/>
          <w:lang w:val="nl" w:eastAsia="zh-CN"/>
          <w14:ligatures w14:val="none"/>
        </w:rPr>
        <w:t>verantwoordelijkheden van de bepalingen in deze controlelijst zijn toegewezen in het document. Eenmaal ondertekend, geeft dit een minimale basis voor het veilig aan boord van hulpstoffen waarvoor deze controlelijst verplicht is door een uitwisseling van kritische informatie.</w:t>
      </w:r>
    </w:p>
    <w:p w14:paraId="36FF9D9F"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p>
    <w:p w14:paraId="074EBD0C"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3A3441">
        <w:rPr>
          <w:rFonts w:ascii="Arial" w:eastAsia="Calibri" w:hAnsi="Arial" w:cs="Arial"/>
          <w:color w:val="000000"/>
          <w:kern w:val="0"/>
          <w:lang w:val="nl" w:eastAsia="zh-CN"/>
          <w14:ligatures w14:val="none"/>
        </w:rPr>
        <w:lastRenderedPageBreak/>
        <w:t>Alvorens aan te vangen met het aanboord brengen van een hulpstof dienen alle van toepassing zijnde voorschriften overwogen te worden en de daarmee gepaard gaande verantwoordelijkheid voor de naleving ervan gezamenlijk of individueel te worden geaccepteerd. Het accepteren van de verantwoordelijkheid wordt aangegeven door het afvinken/invullen van de witte vakjes bij de betreffende voorschriften, in de betreffende kolommen voor het “ontvangende schip” en het “afleverende schip” door de kapitein(s) en/of schipper</w:t>
      </w:r>
      <w:r>
        <w:rPr>
          <w:rFonts w:ascii="Arial" w:eastAsia="Calibri" w:hAnsi="Arial" w:cs="Arial"/>
          <w:color w:val="000000"/>
          <w:kern w:val="0"/>
          <w:lang w:val="nl" w:eastAsia="zh-CN"/>
          <w14:ligatures w14:val="none"/>
        </w:rPr>
        <w:t>(s)</w:t>
      </w:r>
      <w:r w:rsidRPr="003A3441">
        <w:rPr>
          <w:rFonts w:ascii="Arial" w:eastAsia="Calibri" w:hAnsi="Arial" w:cs="Arial"/>
          <w:color w:val="000000"/>
          <w:kern w:val="0"/>
          <w:lang w:val="nl" w:eastAsia="zh-CN"/>
          <w14:ligatures w14:val="none"/>
        </w:rPr>
        <w:t xml:space="preserve"> en het uiteindelijk ondertekenen van de verklaring aan het eind van de controlelijst.</w:t>
      </w:r>
      <w:r>
        <w:rPr>
          <w:rFonts w:ascii="Arial" w:eastAsia="Calibri" w:hAnsi="Arial" w:cs="Arial"/>
          <w:color w:val="000000"/>
          <w:kern w:val="0"/>
          <w:lang w:val="nl" w:eastAsia="zh-CN"/>
          <w14:ligatures w14:val="none"/>
        </w:rPr>
        <w:t xml:space="preserve"> Ingevolge artikel 8.7 derde lid</w:t>
      </w:r>
      <w:r w:rsidRPr="003A3441">
        <w:rPr>
          <w:rFonts w:ascii="Arial" w:eastAsia="Calibri" w:hAnsi="Arial" w:cs="Arial"/>
          <w:color w:val="000000"/>
          <w:kern w:val="0"/>
          <w:lang w:val="nl" w:eastAsia="zh-CN"/>
          <w14:ligatures w14:val="none"/>
        </w:rPr>
        <w:t xml:space="preserve"> dienen de voorschriften uit de controelijst te worden nageleefd.</w:t>
      </w:r>
    </w:p>
    <w:p w14:paraId="72B7387E"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p>
    <w:p w14:paraId="79FF3062"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3A3441">
        <w:rPr>
          <w:rFonts w:ascii="Arial" w:eastAsia="Calibri" w:hAnsi="Arial" w:cs="Arial"/>
          <w:color w:val="000000"/>
          <w:kern w:val="0"/>
          <w:lang w:val="nl" w:eastAsia="zh-CN"/>
          <w14:ligatures w14:val="none"/>
        </w:rPr>
        <w:t>De verantwoordelijke officieren van beide schepen dienen de voorschriften die vallen onder de verantwoordelijkheid van  het betreffende schip, persoonlijk te verifiëren. Tijdens het uitvoeren van deze verificatie dienen de verantwoordelijke officieren zich ervan te overtuigen dat de voorschriften aan beide zijden van het aan boord brengen van de hulpstoffen zijn opgevolgd. Sommige van de controlelijstverklaringen zijn gericht op overwegingen waarvoor het ontvangende schip de enige verantwoordelijkheid en aansprakelijkheid heeft, sommige waarvoor het afleverende schip de volledige verantwoordelijkheid en aansprakelijkheid heeft en andere die gezamenlijke verantwoordelijkheid en aansprakelijkheid toekennen. Gearceerde vakjes worden gebruikt om verklaringen te identificeren die over het algemeen slechts op één partij van toepassing kunnen zijn, hoewel het ontvangende schip of de afleverende schip desgewenst dergelijke secties kan aankruisen of paraferen.</w:t>
      </w:r>
    </w:p>
    <w:p w14:paraId="4DF00E1F"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3A3441">
        <w:rPr>
          <w:rFonts w:ascii="Arial" w:eastAsia="Calibri" w:hAnsi="Arial" w:cs="Arial"/>
          <w:color w:val="000000"/>
          <w:kern w:val="0"/>
          <w:lang w:val="nl" w:eastAsia="zh-CN"/>
          <w14:ligatures w14:val="none"/>
        </w:rPr>
        <w:t xml:space="preserve">Het beleggen van verantwoordelijkheid en aansprakelijkheid betekent niet dat de wederpartij wordt uitgesloten van het uitvoeren van controles ter bevestiging van de naleving. De toewijzing van verantwoordelijkheid en aansprakelijkheid zorgt voor een duidelijke identificatie van de partij die verantwoordelijk is voor de initiële en voortdurende naleving tijdens </w:t>
      </w:r>
      <w:r>
        <w:rPr>
          <w:rFonts w:ascii="Arial" w:eastAsia="Calibri" w:hAnsi="Arial" w:cs="Arial"/>
          <w:color w:val="000000"/>
          <w:kern w:val="0"/>
          <w:lang w:val="nl" w:eastAsia="zh-CN"/>
          <w14:ligatures w14:val="none"/>
        </w:rPr>
        <w:t>het aan boord brengen van de hulpstof(fen)</w:t>
      </w:r>
      <w:r w:rsidRPr="003A3441">
        <w:rPr>
          <w:rFonts w:ascii="Arial" w:eastAsia="Calibri" w:hAnsi="Arial" w:cs="Arial"/>
          <w:color w:val="000000"/>
          <w:kern w:val="0"/>
          <w:lang w:val="nl" w:eastAsia="zh-CN"/>
          <w14:ligatures w14:val="none"/>
        </w:rPr>
        <w:t>.</w:t>
      </w:r>
    </w:p>
    <w:p w14:paraId="0D5A921B"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p>
    <w:p w14:paraId="66A3DD4A"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3A3441">
        <w:rPr>
          <w:rFonts w:ascii="Arial" w:eastAsia="Calibri" w:hAnsi="Arial" w:cs="Arial"/>
          <w:color w:val="000000"/>
          <w:kern w:val="0"/>
          <w:lang w:val="nl" w:eastAsia="zh-CN"/>
          <w14:ligatures w14:val="none"/>
        </w:rPr>
        <w:t>De verantwoordelijke officieren die de controlelijst invullen, moeten de personen zijn die verantwoordelijk zijn voor het aan boord brengen van de hulpstoffen.</w:t>
      </w:r>
    </w:p>
    <w:p w14:paraId="376D44AA" w14:textId="77777777" w:rsidR="00DF027B" w:rsidRPr="003A3441" w:rsidRDefault="00DF027B" w:rsidP="00DF027B">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3A3441">
        <w:rPr>
          <w:rFonts w:ascii="Arial" w:eastAsia="Calibri" w:hAnsi="Arial" w:cs="Arial"/>
          <w:color w:val="000000"/>
          <w:kern w:val="0"/>
          <w:lang w:val="nl" w:eastAsia="zh-CN"/>
          <w14:ligatures w14:val="none"/>
        </w:rPr>
        <w:t>De verantwoordelijke officier van het afleverende schip</w:t>
      </w:r>
      <w:r w:rsidRPr="003A3441" w:rsidDel="007621DB">
        <w:rPr>
          <w:rFonts w:ascii="Arial" w:eastAsia="Calibri" w:hAnsi="Arial" w:cs="Arial"/>
          <w:color w:val="000000"/>
          <w:kern w:val="0"/>
          <w:lang w:val="nl" w:eastAsia="zh-CN"/>
          <w14:ligatures w14:val="none"/>
        </w:rPr>
        <w:t xml:space="preserve"> </w:t>
      </w:r>
      <w:r w:rsidRPr="003A3441">
        <w:rPr>
          <w:rFonts w:ascii="Arial" w:eastAsia="Calibri" w:hAnsi="Arial" w:cs="Arial"/>
          <w:color w:val="000000"/>
          <w:kern w:val="0"/>
          <w:lang w:val="nl" w:eastAsia="zh-CN"/>
          <w14:ligatures w14:val="none"/>
        </w:rPr>
        <w:t xml:space="preserve">dient persoonlijk alle overwegingen te controleren die onder de verantwoordelijkheid van het afleverende schip vallen. Evenzo dient de verantwoordelijke officier van het ontvangende schip persoonlijk alle overwegingen te controleren die binnen de verantwoordelijkheid van dat schip vallen. Bij het vervullen van hun verantwoordelijkheden moeten verantwoordelijke officieren zich ervan verzekeren dat de </w:t>
      </w:r>
      <w:r w:rsidRPr="003A3441">
        <w:rPr>
          <w:rFonts w:ascii="Arial" w:eastAsia="ArialMT" w:hAnsi="Arial" w:cs="Arial"/>
          <w:color w:val="000000"/>
          <w:kern w:val="0"/>
          <w:sz w:val="20"/>
          <w:szCs w:val="20"/>
          <w:lang w:val="nl" w:eastAsia="zh-CN"/>
          <w14:ligatures w14:val="none"/>
        </w:rPr>
        <w:t>veiligheidsnormen aan beide zijden van de operatie volledig aanvaardbaar zijn.</w:t>
      </w:r>
    </w:p>
    <w:p w14:paraId="75EFECFF" w14:textId="77777777" w:rsidR="00DF027B" w:rsidRPr="003A3441"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3A3441">
        <w:rPr>
          <w:rFonts w:ascii="Arial" w:eastAsia="Calibri" w:hAnsi="Arial" w:cs="Arial"/>
          <w:color w:val="000000"/>
          <w:kern w:val="0"/>
          <w:lang w:val="nl" w:eastAsia="zh-CN"/>
          <w14:ligatures w14:val="none"/>
        </w:rPr>
        <w:t>Dit kan onder meer worden bereikt door:</w:t>
      </w:r>
    </w:p>
    <w:p w14:paraId="1063D82B" w14:textId="77777777" w:rsidR="00DF027B" w:rsidRPr="003A3441" w:rsidRDefault="00DF027B" w:rsidP="00DF027B">
      <w:pPr>
        <w:numPr>
          <w:ilvl w:val="0"/>
          <w:numId w:val="4"/>
        </w:numPr>
        <w:pBdr>
          <w:top w:val="nil"/>
          <w:left w:val="nil"/>
          <w:bottom w:val="nil"/>
          <w:right w:val="nil"/>
          <w:between w:val="nil"/>
        </w:pBdr>
        <w:spacing w:after="0" w:line="240" w:lineRule="auto"/>
        <w:ind w:left="426" w:hanging="426"/>
        <w:rPr>
          <w:rFonts w:ascii="Arial" w:eastAsia="Arial" w:hAnsi="Arial" w:cs="Arial"/>
          <w:color w:val="000000"/>
          <w:kern w:val="0"/>
          <w:lang w:val="nl" w:eastAsia="zh-CN"/>
          <w14:ligatures w14:val="none"/>
        </w:rPr>
      </w:pPr>
      <w:r>
        <w:rPr>
          <w:rFonts w:ascii="Arial" w:eastAsia="Calibri" w:hAnsi="Arial" w:cs="Arial"/>
          <w:color w:val="000000"/>
          <w:kern w:val="0"/>
          <w:lang w:val="nl" w:eastAsia="zh-CN"/>
          <w14:ligatures w14:val="none"/>
        </w:rPr>
        <w:t>b</w:t>
      </w:r>
      <w:r w:rsidRPr="003A3441">
        <w:rPr>
          <w:rFonts w:ascii="Arial" w:eastAsia="Calibri" w:hAnsi="Arial" w:cs="Arial"/>
          <w:color w:val="000000"/>
          <w:kern w:val="0"/>
          <w:lang w:val="nl" w:eastAsia="zh-CN"/>
          <w14:ligatures w14:val="none"/>
        </w:rPr>
        <w:t>evestigen dat een bevoegd persoon de controlelijst naar tevredenheid heeft ingevuld</w:t>
      </w:r>
      <w:r>
        <w:rPr>
          <w:rFonts w:ascii="Arial" w:eastAsia="Calibri" w:hAnsi="Arial" w:cs="Arial"/>
          <w:color w:val="000000"/>
          <w:kern w:val="0"/>
          <w:lang w:val="nl" w:eastAsia="zh-CN"/>
          <w14:ligatures w14:val="none"/>
        </w:rPr>
        <w:t>;</w:t>
      </w:r>
    </w:p>
    <w:p w14:paraId="6168A1E4" w14:textId="77777777" w:rsidR="00DF027B" w:rsidRPr="003A3441" w:rsidRDefault="00DF027B" w:rsidP="00DF027B">
      <w:pPr>
        <w:numPr>
          <w:ilvl w:val="0"/>
          <w:numId w:val="4"/>
        </w:numPr>
        <w:pBdr>
          <w:top w:val="nil"/>
          <w:left w:val="nil"/>
          <w:bottom w:val="nil"/>
          <w:right w:val="nil"/>
          <w:between w:val="nil"/>
        </w:pBdr>
        <w:spacing w:after="0" w:line="240" w:lineRule="auto"/>
        <w:ind w:left="426" w:hanging="426"/>
        <w:rPr>
          <w:rFonts w:ascii="Arial" w:eastAsia="Arial" w:hAnsi="Arial" w:cs="Arial"/>
          <w:color w:val="000000"/>
          <w:kern w:val="0"/>
          <w:lang w:val="nl" w:eastAsia="zh-CN"/>
          <w14:ligatures w14:val="none"/>
        </w:rPr>
      </w:pPr>
      <w:r>
        <w:rPr>
          <w:rFonts w:ascii="Arial" w:eastAsia="Calibri" w:hAnsi="Arial" w:cs="Arial"/>
          <w:color w:val="000000"/>
          <w:kern w:val="0"/>
          <w:lang w:val="nl" w:eastAsia="zh-CN"/>
          <w14:ligatures w14:val="none"/>
        </w:rPr>
        <w:t>t</w:t>
      </w:r>
      <w:r w:rsidRPr="001807B0">
        <w:rPr>
          <w:rFonts w:ascii="Arial" w:eastAsia="Calibri" w:hAnsi="Arial" w:cs="Arial"/>
          <w:color w:val="000000"/>
          <w:kern w:val="0"/>
          <w:lang w:val="nl" w:eastAsia="zh-CN"/>
          <w14:ligatures w14:val="none"/>
        </w:rPr>
        <w:t>oezicht op de uitvoering van bepaalde onderdelen</w:t>
      </w:r>
      <w:r>
        <w:rPr>
          <w:rFonts w:ascii="Arial" w:eastAsia="Calibri" w:hAnsi="Arial" w:cs="Arial"/>
          <w:color w:val="000000"/>
          <w:kern w:val="0"/>
          <w:lang w:val="nl" w:eastAsia="zh-CN"/>
          <w14:ligatures w14:val="none"/>
        </w:rPr>
        <w:t>, en;</w:t>
      </w:r>
    </w:p>
    <w:p w14:paraId="0617917B" w14:textId="77777777" w:rsidR="00DF027B" w:rsidRPr="003A3441" w:rsidRDefault="00DF027B" w:rsidP="00DF027B">
      <w:pPr>
        <w:numPr>
          <w:ilvl w:val="0"/>
          <w:numId w:val="4"/>
        </w:numPr>
        <w:pBdr>
          <w:top w:val="nil"/>
          <w:left w:val="nil"/>
          <w:bottom w:val="nil"/>
          <w:right w:val="nil"/>
          <w:between w:val="nil"/>
        </w:pBdr>
        <w:spacing w:after="0" w:line="240" w:lineRule="auto"/>
        <w:ind w:left="426" w:hanging="426"/>
        <w:rPr>
          <w:rFonts w:ascii="Arial" w:eastAsia="Arial" w:hAnsi="Arial" w:cs="Arial"/>
          <w:color w:val="000000"/>
          <w:kern w:val="0"/>
          <w:lang w:val="nl" w:eastAsia="zh-CN"/>
          <w14:ligatures w14:val="none"/>
        </w:rPr>
      </w:pPr>
      <w:r>
        <w:rPr>
          <w:rFonts w:ascii="Arial" w:eastAsia="Calibri" w:hAnsi="Arial" w:cs="Arial"/>
          <w:color w:val="000000"/>
          <w:kern w:val="0"/>
          <w:lang w:val="nl" w:eastAsia="zh-CN"/>
          <w14:ligatures w14:val="none"/>
        </w:rPr>
        <w:t>d</w:t>
      </w:r>
      <w:r w:rsidRPr="001807B0">
        <w:rPr>
          <w:rFonts w:ascii="Arial" w:eastAsia="Calibri" w:hAnsi="Arial" w:cs="Arial"/>
          <w:color w:val="000000"/>
          <w:kern w:val="0"/>
          <w:lang w:val="nl" w:eastAsia="zh-CN"/>
          <w14:ligatures w14:val="none"/>
        </w:rPr>
        <w:t>oor gezamenlijke inspectie, indien passend geacht.</w:t>
      </w:r>
    </w:p>
    <w:p w14:paraId="5134D381" w14:textId="77777777" w:rsidR="00DF027B" w:rsidRPr="001807B0"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p>
    <w:p w14:paraId="72A2E210" w14:textId="77777777" w:rsidR="00DF027B"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1807B0">
        <w:rPr>
          <w:rFonts w:ascii="Arial" w:eastAsia="Calibri" w:hAnsi="Arial" w:cs="Arial"/>
          <w:color w:val="000000"/>
          <w:kern w:val="0"/>
          <w:lang w:val="nl" w:eastAsia="zh-CN"/>
          <w14:ligatures w14:val="none"/>
        </w:rPr>
        <w:t>Voor wederzijdse veiligheid moeten de vertegenwoordiger van het afleverende schip en een officier van het ontvangende schip vóór aanvang en gedurende het aan boord brengen van hulpstoffen her-controles uitvoeren  op de betrokken schepen</w:t>
      </w:r>
      <w:r w:rsidRPr="001807B0" w:rsidDel="000D0486">
        <w:rPr>
          <w:rFonts w:ascii="Arial" w:eastAsia="Calibri" w:hAnsi="Arial" w:cs="Arial"/>
          <w:color w:val="000000"/>
          <w:kern w:val="0"/>
          <w:lang w:val="nl" w:eastAsia="zh-CN"/>
          <w14:ligatures w14:val="none"/>
        </w:rPr>
        <w:t xml:space="preserve"> </w:t>
      </w:r>
      <w:r w:rsidRPr="001807B0">
        <w:rPr>
          <w:rFonts w:ascii="Arial" w:eastAsia="Calibri" w:hAnsi="Arial" w:cs="Arial"/>
          <w:color w:val="000000"/>
          <w:kern w:val="0"/>
          <w:lang w:val="nl" w:eastAsia="zh-CN"/>
          <w14:ligatures w14:val="none"/>
        </w:rPr>
        <w:t xml:space="preserve">om ervoor te zorgen dat hun verplichtingen, zoals aanvaard in de controlelijst, effectief worden nagekomen. </w:t>
      </w:r>
    </w:p>
    <w:p w14:paraId="6DC776B9" w14:textId="77777777" w:rsidR="00DF027B" w:rsidRPr="008F5B39"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8F5B39">
        <w:rPr>
          <w:rFonts w:ascii="Arial" w:eastAsia="Calibri" w:hAnsi="Arial" w:cs="Arial"/>
          <w:color w:val="000000"/>
          <w:kern w:val="0"/>
          <w:lang w:val="nl" w:eastAsia="zh-CN"/>
          <w14:ligatures w14:val="none"/>
        </w:rPr>
        <w:t>De controlelijst voor het aan boord brengen van hulpstoffen bunkeren bevat de volgende onderdelen:</w:t>
      </w:r>
    </w:p>
    <w:p w14:paraId="18227B3D" w14:textId="77777777" w:rsidR="00DF027B" w:rsidRPr="008F5B39"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p>
    <w:p w14:paraId="7DDE9984" w14:textId="77777777" w:rsidR="00DF027B" w:rsidRPr="008F5B39" w:rsidRDefault="00DF027B" w:rsidP="00DF027B">
      <w:pPr>
        <w:pBdr>
          <w:top w:val="nil"/>
          <w:left w:val="nil"/>
          <w:bottom w:val="nil"/>
          <w:right w:val="nil"/>
          <w:between w:val="nil"/>
        </w:pBdr>
        <w:tabs>
          <w:tab w:val="left" w:pos="426"/>
        </w:tabs>
        <w:spacing w:after="0" w:line="240" w:lineRule="auto"/>
        <w:rPr>
          <w:rFonts w:ascii="Arial" w:eastAsia="Calibri" w:hAnsi="Arial" w:cs="Arial"/>
          <w:color w:val="000000"/>
          <w:kern w:val="0"/>
          <w:lang w:val="nl" w:eastAsia="zh-CN"/>
          <w14:ligatures w14:val="none"/>
        </w:rPr>
      </w:pPr>
      <w:r w:rsidRPr="008F5B39">
        <w:rPr>
          <w:rFonts w:ascii="Arial" w:eastAsia="Calibri" w:hAnsi="Arial" w:cs="Arial"/>
          <w:b/>
          <w:color w:val="000000"/>
          <w:kern w:val="0"/>
          <w:lang w:val="nl" w:eastAsia="zh-CN"/>
          <w14:ligatures w14:val="none"/>
        </w:rPr>
        <w:t xml:space="preserve">1. </w:t>
      </w:r>
      <w:r w:rsidRPr="008F5B39">
        <w:rPr>
          <w:rFonts w:ascii="Arial" w:eastAsia="Calibri" w:hAnsi="Arial" w:cs="Arial"/>
          <w:b/>
          <w:color w:val="000000"/>
          <w:kern w:val="0"/>
          <w:lang w:val="nl" w:eastAsia="zh-CN"/>
          <w14:ligatures w14:val="none"/>
        </w:rPr>
        <w:tab/>
        <w:t>Over te dragen hulpstoffen</w:t>
      </w:r>
    </w:p>
    <w:p w14:paraId="5FB44C4C" w14:textId="77777777" w:rsidR="00DF027B"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8F5B39">
        <w:rPr>
          <w:rFonts w:ascii="Arial" w:eastAsia="Calibri" w:hAnsi="Arial" w:cs="Arial"/>
          <w:color w:val="000000"/>
          <w:kern w:val="0"/>
          <w:lang w:val="nl" w:eastAsia="zh-CN"/>
          <w14:ligatures w14:val="none"/>
        </w:rPr>
        <w:t>Een gezamenlijke afspraak over de hoeveelheid en de kwaliteit van de over te brengen hulpstoffen, samen met de afgesproken overslagsnelheden en de maximale tegendruk in de leiding.</w:t>
      </w:r>
    </w:p>
    <w:p w14:paraId="0C22E963" w14:textId="77777777" w:rsidR="001E3DBD" w:rsidRDefault="001E3DBD"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p>
    <w:p w14:paraId="2E21DF64" w14:textId="77777777" w:rsidR="001E3DBD" w:rsidRDefault="001E3DBD"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p>
    <w:p w14:paraId="2C806E39" w14:textId="77777777" w:rsidR="001E3DBD" w:rsidRPr="008F5B39" w:rsidRDefault="001E3DBD"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p>
    <w:p w14:paraId="22DFD674" w14:textId="77777777" w:rsidR="00DF027B" w:rsidRPr="008F5B39" w:rsidRDefault="00DF027B" w:rsidP="00DF027B">
      <w:pPr>
        <w:pBdr>
          <w:top w:val="nil"/>
          <w:left w:val="nil"/>
          <w:bottom w:val="nil"/>
          <w:right w:val="nil"/>
          <w:between w:val="nil"/>
        </w:pBdr>
        <w:tabs>
          <w:tab w:val="left" w:pos="426"/>
        </w:tabs>
        <w:spacing w:after="0" w:line="240" w:lineRule="auto"/>
        <w:rPr>
          <w:rFonts w:ascii="Arial" w:eastAsia="Calibri" w:hAnsi="Arial" w:cs="Arial"/>
          <w:color w:val="000000"/>
          <w:kern w:val="0"/>
          <w:lang w:val="nl" w:eastAsia="zh-CN"/>
          <w14:ligatures w14:val="none"/>
        </w:rPr>
      </w:pPr>
      <w:r w:rsidRPr="008F5B39">
        <w:rPr>
          <w:rFonts w:ascii="Arial" w:eastAsia="Calibri" w:hAnsi="Arial" w:cs="Arial"/>
          <w:b/>
          <w:color w:val="000000"/>
          <w:kern w:val="0"/>
          <w:lang w:val="nl" w:eastAsia="zh-CN"/>
          <w14:ligatures w14:val="none"/>
        </w:rPr>
        <w:lastRenderedPageBreak/>
        <w:t xml:space="preserve">2. </w:t>
      </w:r>
      <w:r w:rsidRPr="008F5B39">
        <w:rPr>
          <w:rFonts w:ascii="Arial" w:eastAsia="Calibri" w:hAnsi="Arial" w:cs="Arial"/>
          <w:b/>
          <w:color w:val="000000"/>
          <w:kern w:val="0"/>
          <w:lang w:val="nl" w:eastAsia="zh-CN"/>
          <w14:ligatures w14:val="none"/>
        </w:rPr>
        <w:tab/>
        <w:t>Tanks met hulpstoffen die moeten worden geladen</w:t>
      </w:r>
    </w:p>
    <w:p w14:paraId="0032E7A0" w14:textId="77777777" w:rsidR="00DF027B" w:rsidRPr="008F5B39"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8F5B39">
        <w:rPr>
          <w:rFonts w:ascii="Arial" w:eastAsia="Calibri" w:hAnsi="Arial" w:cs="Arial"/>
          <w:color w:val="000000"/>
          <w:kern w:val="0"/>
          <w:lang w:val="nl" w:eastAsia="zh-CN"/>
          <w14:ligatures w14:val="none"/>
        </w:rPr>
        <w:t>Een identificatie van de te beladen tanks met als doel dat er voldoende ruimte is om de over te slaan en de hulpstoffen veilig onder te brengen. Er is ruimte voorzien om de maximale vulcapaciteit en het beschikbare volume van elke tank te registreren.</w:t>
      </w:r>
    </w:p>
    <w:p w14:paraId="3BECA38A" w14:textId="77777777" w:rsidR="00DF027B" w:rsidRPr="008F5B39" w:rsidRDefault="00DF027B" w:rsidP="00DF027B">
      <w:pPr>
        <w:pBdr>
          <w:top w:val="nil"/>
          <w:left w:val="nil"/>
          <w:bottom w:val="nil"/>
          <w:right w:val="nil"/>
          <w:between w:val="nil"/>
        </w:pBdr>
        <w:tabs>
          <w:tab w:val="left" w:pos="426"/>
        </w:tabs>
        <w:spacing w:after="0" w:line="240" w:lineRule="auto"/>
        <w:rPr>
          <w:rFonts w:ascii="Arial" w:eastAsia="Calibri" w:hAnsi="Arial" w:cs="Arial"/>
          <w:color w:val="000000"/>
          <w:kern w:val="0"/>
          <w:lang w:val="nl" w:eastAsia="zh-CN"/>
          <w14:ligatures w14:val="none"/>
        </w:rPr>
      </w:pPr>
      <w:r w:rsidRPr="008F5B39">
        <w:rPr>
          <w:rFonts w:ascii="Arial" w:eastAsia="Calibri" w:hAnsi="Arial" w:cs="Arial"/>
          <w:b/>
          <w:color w:val="000000"/>
          <w:kern w:val="0"/>
          <w:lang w:val="nl" w:eastAsia="zh-CN"/>
          <w14:ligatures w14:val="none"/>
        </w:rPr>
        <w:t xml:space="preserve">3. </w:t>
      </w:r>
      <w:r w:rsidRPr="008F5B39">
        <w:rPr>
          <w:rFonts w:ascii="Arial" w:eastAsia="Calibri" w:hAnsi="Arial" w:cs="Arial"/>
          <w:b/>
          <w:color w:val="000000"/>
          <w:kern w:val="0"/>
          <w:lang w:val="nl" w:eastAsia="zh-CN"/>
          <w14:ligatures w14:val="none"/>
        </w:rPr>
        <w:tab/>
        <w:t xml:space="preserve">Controles per </w:t>
      </w:r>
      <w:r w:rsidRPr="008F5B39">
        <w:rPr>
          <w:rFonts w:ascii="Arial" w:eastAsia="Calibri" w:hAnsi="Arial" w:cs="Arial"/>
          <w:b/>
          <w:bCs/>
          <w:color w:val="000000"/>
          <w:kern w:val="0"/>
          <w:lang w:val="nl" w:eastAsia="zh-CN"/>
          <w14:ligatures w14:val="none"/>
        </w:rPr>
        <w:t>afleverende schip</w:t>
      </w:r>
      <w:r w:rsidRPr="008F5B39">
        <w:rPr>
          <w:rFonts w:ascii="Arial" w:eastAsia="Calibri" w:hAnsi="Arial" w:cs="Arial"/>
          <w:b/>
          <w:color w:val="000000"/>
          <w:kern w:val="0"/>
          <w:lang w:val="nl" w:eastAsia="zh-CN"/>
          <w14:ligatures w14:val="none"/>
        </w:rPr>
        <w:t xml:space="preserve"> voorafgaand aan het aanmeren</w:t>
      </w:r>
    </w:p>
    <w:p w14:paraId="004ACABE" w14:textId="77777777" w:rsidR="00DF027B" w:rsidRPr="008F5B39"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8F5B39">
        <w:rPr>
          <w:rFonts w:ascii="Arial" w:eastAsia="Calibri" w:hAnsi="Arial" w:cs="Arial"/>
          <w:color w:val="000000"/>
          <w:kern w:val="0"/>
          <w:lang w:val="nl" w:eastAsia="zh-CN"/>
          <w14:ligatures w14:val="none"/>
        </w:rPr>
        <w:t>In deze paragraaf worden de controles beschreven die moeten worden uitgevoerd voordat het afleverende schip langszij het ontvangende schip gaat.</w:t>
      </w:r>
    </w:p>
    <w:p w14:paraId="50508236" w14:textId="77777777" w:rsidR="00DF027B" w:rsidRPr="008F5B39" w:rsidRDefault="00DF027B" w:rsidP="00DF027B">
      <w:pPr>
        <w:pBdr>
          <w:top w:val="nil"/>
          <w:left w:val="nil"/>
          <w:bottom w:val="nil"/>
          <w:right w:val="nil"/>
          <w:between w:val="nil"/>
        </w:pBdr>
        <w:tabs>
          <w:tab w:val="left" w:pos="426"/>
        </w:tabs>
        <w:spacing w:after="0" w:line="240" w:lineRule="auto"/>
        <w:rPr>
          <w:rFonts w:ascii="Arial" w:eastAsia="Calibri" w:hAnsi="Arial" w:cs="Arial"/>
          <w:b/>
          <w:color w:val="000000"/>
          <w:kern w:val="0"/>
          <w:lang w:val="nl" w:eastAsia="zh-CN"/>
          <w14:ligatures w14:val="none"/>
        </w:rPr>
      </w:pPr>
      <w:r w:rsidRPr="008F5B39">
        <w:rPr>
          <w:rFonts w:ascii="Arial" w:eastAsia="Calibri" w:hAnsi="Arial" w:cs="Arial"/>
          <w:b/>
          <w:color w:val="000000"/>
          <w:kern w:val="0"/>
          <w:lang w:val="nl" w:eastAsia="zh-CN"/>
          <w14:ligatures w14:val="none"/>
        </w:rPr>
        <w:t xml:space="preserve">4. </w:t>
      </w:r>
      <w:r w:rsidRPr="008F5B39">
        <w:rPr>
          <w:rFonts w:ascii="Arial" w:eastAsia="Calibri" w:hAnsi="Arial" w:cs="Arial"/>
          <w:b/>
          <w:color w:val="000000"/>
          <w:kern w:val="0"/>
          <w:lang w:val="nl" w:eastAsia="zh-CN"/>
          <w14:ligatures w14:val="none"/>
        </w:rPr>
        <w:tab/>
        <w:t>Controles voorafgaand aan overdracht</w:t>
      </w:r>
    </w:p>
    <w:p w14:paraId="3BA02B62" w14:textId="77777777" w:rsidR="00DF027B" w:rsidRPr="008F5B39"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8F5B39">
        <w:rPr>
          <w:rFonts w:ascii="Arial" w:eastAsia="Calibri" w:hAnsi="Arial" w:cs="Arial"/>
          <w:color w:val="000000"/>
          <w:kern w:val="0"/>
          <w:lang w:val="nl" w:eastAsia="zh-CN"/>
          <w14:ligatures w14:val="none"/>
        </w:rPr>
        <w:t>In dit hoofdstuk worden de controles beschreven die gezamenlijk moeten worden uitgevoerd voordat gestart kan worden met de overslag</w:t>
      </w:r>
      <w:r>
        <w:rPr>
          <w:rFonts w:ascii="Arial" w:eastAsia="Calibri" w:hAnsi="Arial" w:cs="Arial"/>
          <w:color w:val="000000"/>
          <w:kern w:val="0"/>
          <w:lang w:val="nl" w:eastAsia="zh-CN"/>
          <w14:ligatures w14:val="none"/>
        </w:rPr>
        <w:t xml:space="preserve"> van de hulpstof.</w:t>
      </w:r>
      <w:r w:rsidRPr="008F5B39">
        <w:rPr>
          <w:rFonts w:ascii="Arial" w:eastAsia="Calibri" w:hAnsi="Arial" w:cs="Arial"/>
          <w:color w:val="000000"/>
          <w:kern w:val="0"/>
          <w:lang w:val="nl" w:eastAsia="zh-CN"/>
          <w14:ligatures w14:val="none"/>
        </w:rPr>
        <w:t xml:space="preserve"> </w:t>
      </w:r>
    </w:p>
    <w:p w14:paraId="0AAD27B2" w14:textId="77777777" w:rsidR="00DF027B"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8F5B39">
        <w:rPr>
          <w:rFonts w:ascii="Arial" w:eastAsia="Calibri" w:hAnsi="Arial" w:cs="Arial"/>
          <w:color w:val="000000"/>
          <w:kern w:val="0"/>
          <w:lang w:val="nl" w:eastAsia="zh-CN"/>
          <w14:ligatures w14:val="none"/>
        </w:rPr>
        <w:t xml:space="preserve">De veiligheid van operaties vereist dat alle relevante verklaringen in overweging worden genomen en dat de bijbehorende verantwoordelijkheid en aansprakelijkheid voor naleving wordt aanvaard. </w:t>
      </w:r>
    </w:p>
    <w:p w14:paraId="2FD88A04" w14:textId="77777777" w:rsidR="00DF027B" w:rsidRDefault="00DF027B" w:rsidP="00DF027B">
      <w:pPr>
        <w:pBdr>
          <w:top w:val="nil"/>
          <w:left w:val="nil"/>
          <w:bottom w:val="nil"/>
          <w:right w:val="nil"/>
          <w:between w:val="nil"/>
        </w:pBdr>
        <w:spacing w:after="0" w:line="240" w:lineRule="auto"/>
      </w:pPr>
    </w:p>
    <w:p w14:paraId="213397B1" w14:textId="77777777" w:rsidR="00DF027B" w:rsidRPr="00CE403E"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BE5BF4">
        <w:rPr>
          <w:rFonts w:ascii="Arial" w:eastAsia="Calibri" w:hAnsi="Arial" w:cs="Arial"/>
          <w:color w:val="000000"/>
          <w:kern w:val="0"/>
          <w:lang w:val="nl" w:eastAsia="zh-CN"/>
          <w14:ligatures w14:val="none"/>
        </w:rPr>
        <w:t>Indien niet alle van toepassing zijnde vragen met ‘JA’ kunnen worden beantwoord</w:t>
      </w:r>
      <w:r>
        <w:rPr>
          <w:rFonts w:ascii="Arial" w:eastAsia="Calibri" w:hAnsi="Arial" w:cs="Arial"/>
          <w:color w:val="000000"/>
          <w:kern w:val="0"/>
          <w:lang w:val="nl" w:eastAsia="zh-CN"/>
          <w14:ligatures w14:val="none"/>
        </w:rPr>
        <w:t xml:space="preserve"> dient dit te worden gemeld bij de directeur Centraal Nautisch Beheer Noordzeekanaalgebied. Telefoon 020 -5234600 optie 2 of op het daarvoor bestemde marifoonkanaal. Het aan boord brengen van de hulpstoffen</w:t>
      </w:r>
      <w:r w:rsidRPr="00BE5BF4">
        <w:rPr>
          <w:rFonts w:ascii="Arial" w:eastAsia="Calibri" w:hAnsi="Arial" w:cs="Arial"/>
          <w:color w:val="000000"/>
          <w:kern w:val="0"/>
          <w:lang w:val="nl" w:eastAsia="zh-CN"/>
          <w14:ligatures w14:val="none"/>
        </w:rPr>
        <w:t xml:space="preserve"> tussen de betreffende schepen </w:t>
      </w:r>
      <w:r>
        <w:rPr>
          <w:rFonts w:ascii="Arial" w:eastAsia="Calibri" w:hAnsi="Arial" w:cs="Arial"/>
          <w:color w:val="000000"/>
          <w:kern w:val="0"/>
          <w:lang w:val="nl" w:eastAsia="zh-CN"/>
          <w14:ligatures w14:val="none"/>
        </w:rPr>
        <w:t xml:space="preserve">is in dat geval </w:t>
      </w:r>
      <w:r w:rsidRPr="00BE5BF4">
        <w:rPr>
          <w:rFonts w:ascii="Arial" w:eastAsia="Calibri" w:hAnsi="Arial" w:cs="Arial"/>
          <w:color w:val="000000"/>
          <w:kern w:val="0"/>
          <w:lang w:val="nl" w:eastAsia="zh-CN"/>
          <w14:ligatures w14:val="none"/>
        </w:rPr>
        <w:t>slechts toegestaan met toestemming van de</w:t>
      </w:r>
      <w:r>
        <w:rPr>
          <w:rFonts w:ascii="Arial" w:eastAsia="Calibri" w:hAnsi="Arial" w:cs="Arial"/>
          <w:color w:val="000000"/>
          <w:kern w:val="0"/>
          <w:lang w:val="nl" w:eastAsia="zh-CN"/>
          <w14:ligatures w14:val="none"/>
        </w:rPr>
        <w:t xml:space="preserve"> directeur Centraal Nautisch Beheer Noordzeekanaalgebied.</w:t>
      </w:r>
    </w:p>
    <w:p w14:paraId="534F2BC7" w14:textId="77777777" w:rsidR="00DF027B"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p>
    <w:p w14:paraId="1F4F6044" w14:textId="77777777" w:rsidR="00DF027B" w:rsidRPr="00CE403E"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CE403E">
        <w:rPr>
          <w:rFonts w:ascii="Arial" w:eastAsia="Calibri" w:hAnsi="Arial" w:cs="Arial"/>
          <w:color w:val="000000"/>
          <w:kern w:val="0"/>
          <w:lang w:val="nl" w:eastAsia="zh-CN"/>
          <w14:ligatures w14:val="none"/>
        </w:rPr>
        <w:t>Wanneer wordt overeengekomen dat een punt niet van toepassing is op het schip, het afleverende schip of de beoogde overslag, dient dit te worden vermeld in de kolom 'Opmerkingen'.</w:t>
      </w:r>
    </w:p>
    <w:p w14:paraId="432CC48E" w14:textId="77777777" w:rsidR="00DF027B" w:rsidRPr="00CE403E"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p>
    <w:p w14:paraId="277D49BD" w14:textId="77777777" w:rsidR="00DF027B" w:rsidRPr="00CE403E"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r w:rsidRPr="00CE403E">
        <w:rPr>
          <w:rFonts w:ascii="Arial" w:eastAsia="Calibri" w:hAnsi="Arial" w:cs="Arial"/>
          <w:color w:val="000000"/>
          <w:kern w:val="0"/>
          <w:lang w:val="nl" w:eastAsia="zh-CN"/>
          <w14:ligatures w14:val="none"/>
        </w:rPr>
        <w:t>De aanwezigheid van de letters 'A' of 'R' in de kolom Code geeft het volgende aan:</w:t>
      </w:r>
    </w:p>
    <w:p w14:paraId="0C829C73" w14:textId="77777777" w:rsidR="00DF027B" w:rsidRPr="00CE403E" w:rsidRDefault="00DF027B" w:rsidP="00DF027B">
      <w:pPr>
        <w:pBdr>
          <w:top w:val="nil"/>
          <w:left w:val="nil"/>
          <w:bottom w:val="nil"/>
          <w:right w:val="nil"/>
          <w:between w:val="nil"/>
        </w:pBdr>
        <w:spacing w:after="0" w:line="240" w:lineRule="auto"/>
        <w:ind w:left="705" w:hanging="705"/>
        <w:rPr>
          <w:rFonts w:ascii="Arial" w:eastAsia="Calibri" w:hAnsi="Arial" w:cs="Arial"/>
          <w:color w:val="000000"/>
          <w:kern w:val="0"/>
          <w:lang w:val="nl" w:eastAsia="zh-CN"/>
          <w14:ligatures w14:val="none"/>
        </w:rPr>
      </w:pPr>
      <w:r w:rsidRPr="00CE403E">
        <w:rPr>
          <w:rFonts w:ascii="Arial" w:eastAsia="ArialMT-Medium" w:hAnsi="Arial" w:cs="Arial"/>
          <w:b/>
          <w:color w:val="000000"/>
          <w:kern w:val="0"/>
          <w:sz w:val="20"/>
          <w:szCs w:val="20"/>
          <w:lang w:val="nl" w:eastAsia="zh-CN"/>
          <w14:ligatures w14:val="none"/>
        </w:rPr>
        <w:t>A</w:t>
      </w:r>
      <w:r w:rsidRPr="00CE403E">
        <w:rPr>
          <w:rFonts w:ascii="Arial" w:eastAsia="ArialMT-Medium" w:hAnsi="Arial" w:cs="Arial"/>
          <w:b/>
          <w:color w:val="000000"/>
          <w:kern w:val="0"/>
          <w:sz w:val="20"/>
          <w:szCs w:val="20"/>
          <w:lang w:val="nl" w:eastAsia="zh-CN"/>
          <w14:ligatures w14:val="none"/>
        </w:rPr>
        <w:tab/>
      </w:r>
      <w:r w:rsidRPr="00CE403E">
        <w:rPr>
          <w:rFonts w:ascii="Arial" w:eastAsia="Calibri" w:hAnsi="Arial" w:cs="Arial"/>
          <w:color w:val="000000"/>
          <w:kern w:val="0"/>
          <w:lang w:val="nl" w:eastAsia="zh-CN"/>
          <w14:ligatures w14:val="none"/>
        </w:rPr>
        <w:t>('Overeenkomst'). Dit geeft een overeenkomst of procedure aan die in de c</w:t>
      </w:r>
      <w:r>
        <w:rPr>
          <w:rFonts w:ascii="Arial" w:eastAsia="Calibri" w:hAnsi="Arial" w:cs="Arial"/>
          <w:color w:val="000000"/>
          <w:kern w:val="0"/>
          <w:lang w:val="nl" w:eastAsia="zh-CN"/>
          <w14:ligatures w14:val="none"/>
        </w:rPr>
        <w:t>ontrolelijst</w:t>
      </w:r>
      <w:r w:rsidRPr="00CE403E">
        <w:rPr>
          <w:rFonts w:ascii="Arial" w:eastAsia="Calibri" w:hAnsi="Arial" w:cs="Arial"/>
          <w:color w:val="000000"/>
          <w:kern w:val="0"/>
          <w:lang w:val="nl" w:eastAsia="zh-CN"/>
          <w14:ligatures w14:val="none"/>
        </w:rPr>
        <w:t xml:space="preserve"> moet worden vermeld of in een andere wederzijds aanvaardbare vorm moet worden gecommuniceerd.</w:t>
      </w:r>
    </w:p>
    <w:p w14:paraId="09B89184" w14:textId="77777777" w:rsidR="00DF027B" w:rsidRPr="00CE403E" w:rsidRDefault="00DF027B" w:rsidP="00DF027B">
      <w:pPr>
        <w:pBdr>
          <w:top w:val="nil"/>
          <w:left w:val="nil"/>
          <w:bottom w:val="nil"/>
          <w:right w:val="nil"/>
          <w:between w:val="nil"/>
        </w:pBdr>
        <w:spacing w:after="0" w:line="240" w:lineRule="auto"/>
        <w:ind w:left="705" w:hanging="705"/>
        <w:rPr>
          <w:rFonts w:ascii="Arial" w:eastAsia="Calibri" w:hAnsi="Arial" w:cs="Arial"/>
          <w:color w:val="000000"/>
          <w:kern w:val="0"/>
          <w:lang w:val="nl" w:eastAsia="zh-CN"/>
          <w14:ligatures w14:val="none"/>
        </w:rPr>
      </w:pPr>
      <w:r w:rsidRPr="00CE403E">
        <w:rPr>
          <w:rFonts w:ascii="Arial" w:eastAsia="ArialMT-Medium" w:hAnsi="Arial" w:cs="Arial"/>
          <w:b/>
          <w:color w:val="000000"/>
          <w:kern w:val="0"/>
          <w:sz w:val="20"/>
          <w:szCs w:val="20"/>
          <w:lang w:val="nl" w:eastAsia="zh-CN"/>
          <w14:ligatures w14:val="none"/>
        </w:rPr>
        <w:t>R</w:t>
      </w:r>
      <w:r w:rsidRPr="00CE403E">
        <w:rPr>
          <w:rFonts w:ascii="Arial" w:eastAsia="ArialMT-Medium" w:hAnsi="Arial" w:cs="Arial"/>
          <w:b/>
          <w:color w:val="000000"/>
          <w:kern w:val="0"/>
          <w:sz w:val="20"/>
          <w:szCs w:val="20"/>
          <w:lang w:val="nl" w:eastAsia="zh-CN"/>
          <w14:ligatures w14:val="none"/>
        </w:rPr>
        <w:tab/>
      </w:r>
      <w:r w:rsidRPr="00CE403E">
        <w:rPr>
          <w:rFonts w:ascii="Arial" w:eastAsia="Calibri" w:hAnsi="Arial" w:cs="Arial"/>
          <w:color w:val="000000"/>
          <w:kern w:val="0"/>
          <w:lang w:val="nl" w:eastAsia="zh-CN"/>
          <w14:ligatures w14:val="none"/>
        </w:rPr>
        <w:t>(‘Her-controle’). Dit geeft items aan die met gepaste tussenpozen opnieuw moeten worden gecontroleerd, zoals overeengekomen tussen beide partijen en vermeld in de verklaring.</w:t>
      </w:r>
    </w:p>
    <w:p w14:paraId="08B32F1A" w14:textId="77777777" w:rsidR="00DF027B" w:rsidRPr="00CE403E" w:rsidRDefault="00DF027B" w:rsidP="00DF027B">
      <w:pPr>
        <w:pBdr>
          <w:top w:val="nil"/>
          <w:left w:val="nil"/>
          <w:bottom w:val="nil"/>
          <w:right w:val="nil"/>
          <w:between w:val="nil"/>
        </w:pBdr>
        <w:spacing w:after="0" w:line="240" w:lineRule="auto"/>
        <w:ind w:left="705"/>
        <w:rPr>
          <w:rFonts w:ascii="Arial" w:eastAsia="Calibri" w:hAnsi="Arial" w:cs="Arial"/>
          <w:color w:val="000000"/>
          <w:kern w:val="0"/>
          <w:lang w:val="nl" w:eastAsia="zh-CN"/>
          <w14:ligatures w14:val="none"/>
        </w:rPr>
      </w:pPr>
      <w:r w:rsidRPr="00CE403E">
        <w:rPr>
          <w:rFonts w:ascii="Arial" w:eastAsia="Calibri" w:hAnsi="Arial" w:cs="Arial"/>
          <w:color w:val="000000"/>
          <w:kern w:val="0"/>
          <w:lang w:val="nl" w:eastAsia="zh-CN"/>
          <w14:ligatures w14:val="none"/>
        </w:rPr>
        <w:t>De gezamenlijke verklaring mag pas worden ondertekend als alle partijen de hun toegewezen verantwoordelijkheden en verantwoordelijkheden hebben gecontroleerd en aanvaard.</w:t>
      </w:r>
    </w:p>
    <w:p w14:paraId="5D22AA1F" w14:textId="77777777" w:rsidR="00DF027B"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p>
    <w:p w14:paraId="15E55183" w14:textId="77777777" w:rsidR="00DF027B" w:rsidRPr="00CE403E" w:rsidRDefault="00DF027B" w:rsidP="00DF027B">
      <w:pPr>
        <w:pBdr>
          <w:top w:val="nil"/>
          <w:left w:val="nil"/>
          <w:bottom w:val="nil"/>
          <w:right w:val="nil"/>
          <w:between w:val="nil"/>
        </w:pBdr>
        <w:spacing w:after="0" w:line="240" w:lineRule="auto"/>
        <w:ind w:left="-142" w:firstLine="708"/>
        <w:jc w:val="center"/>
        <w:rPr>
          <w:rFonts w:ascii="Arial" w:eastAsia="Calibri" w:hAnsi="Arial" w:cs="Arial"/>
          <w:b/>
          <w:bCs/>
          <w:color w:val="000000"/>
          <w:kern w:val="0"/>
          <w:lang w:val="nl" w:eastAsia="zh-CN"/>
          <w14:ligatures w14:val="none"/>
        </w:rPr>
      </w:pPr>
      <w:r w:rsidRPr="00CE403E">
        <w:rPr>
          <w:rFonts w:ascii="Arial" w:eastAsia="Calibri" w:hAnsi="Arial" w:cs="Arial"/>
          <w:b/>
          <w:bCs/>
          <w:color w:val="000000"/>
          <w:kern w:val="0"/>
          <w:lang w:val="nl" w:eastAsia="zh-CN"/>
          <w14:ligatures w14:val="none"/>
        </w:rPr>
        <w:t>Controlelijst voor het aan boord brengen van hulpstoffen</w:t>
      </w:r>
    </w:p>
    <w:p w14:paraId="1974D7CC" w14:textId="77777777" w:rsidR="00DF027B" w:rsidRPr="00CE403E" w:rsidRDefault="00DF027B" w:rsidP="00DF027B">
      <w:pPr>
        <w:pBdr>
          <w:top w:val="nil"/>
          <w:left w:val="nil"/>
          <w:bottom w:val="nil"/>
          <w:right w:val="nil"/>
          <w:between w:val="nil"/>
        </w:pBdr>
        <w:spacing w:after="0" w:line="240" w:lineRule="auto"/>
        <w:ind w:left="-142" w:firstLine="708"/>
        <w:rPr>
          <w:rFonts w:ascii="Arial" w:eastAsia="Calibri" w:hAnsi="Arial" w:cs="Arial"/>
          <w:b/>
          <w:bCs/>
          <w:color w:val="000000"/>
          <w:kern w:val="0"/>
          <w:lang w:val="nl" w:eastAsia="zh-CN"/>
          <w14:ligatures w14:val="none"/>
        </w:rPr>
      </w:pPr>
    </w:p>
    <w:p w14:paraId="32877258" w14:textId="77777777" w:rsidR="00DF027B" w:rsidRPr="00CE403E" w:rsidRDefault="00DF027B" w:rsidP="00DF027B">
      <w:pPr>
        <w:pBdr>
          <w:top w:val="nil"/>
          <w:left w:val="nil"/>
          <w:bottom w:val="nil"/>
          <w:right w:val="nil"/>
          <w:between w:val="nil"/>
        </w:pBdr>
        <w:spacing w:after="0" w:line="240" w:lineRule="auto"/>
        <w:ind w:left="-142" w:firstLine="708"/>
        <w:rPr>
          <w:rFonts w:ascii="Arial" w:eastAsia="Calibri" w:hAnsi="Arial" w:cs="Arial"/>
          <w:color w:val="000000"/>
          <w:kern w:val="0"/>
          <w:lang w:val="nl" w:eastAsia="zh-CN"/>
          <w14:ligatures w14:val="none"/>
        </w:rPr>
      </w:pPr>
      <w:r w:rsidRPr="00CE403E">
        <w:rPr>
          <w:rFonts w:ascii="Arial" w:eastAsia="Calibri" w:hAnsi="Arial" w:cs="Arial"/>
          <w:color w:val="000000"/>
          <w:kern w:val="0"/>
          <w:lang w:val="nl" w:eastAsia="zh-CN"/>
          <w14:ligatures w14:val="none"/>
        </w:rPr>
        <w:t>Ligplaats</w:t>
      </w:r>
      <w:r w:rsidRPr="00CE403E">
        <w:rPr>
          <w:rFonts w:ascii="Arial" w:eastAsia="Calibri" w:hAnsi="Arial" w:cs="Arial"/>
          <w:color w:val="000000"/>
          <w:kern w:val="0"/>
          <w:lang w:val="nl" w:eastAsia="zh-CN"/>
          <w14:ligatures w14:val="none"/>
        </w:rPr>
        <w:tab/>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lang w:val="nl" w:eastAsia="zh-CN"/>
          <w14:ligatures w14:val="none"/>
        </w:rPr>
        <w:tab/>
        <w:t>Datum</w:t>
      </w:r>
      <w:r w:rsidRPr="00CE403E">
        <w:rPr>
          <w:rFonts w:ascii="Arial" w:eastAsia="Calibri" w:hAnsi="Arial" w:cs="Arial"/>
          <w:color w:val="000000"/>
          <w:kern w:val="0"/>
          <w:lang w:val="nl" w:eastAsia="zh-CN"/>
          <w14:ligatures w14:val="none"/>
        </w:rPr>
        <w:tab/>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u w:val="single"/>
          <w:lang w:val="nl" w:eastAsia="zh-CN"/>
          <w14:ligatures w14:val="none"/>
        </w:rPr>
        <w:tab/>
      </w:r>
    </w:p>
    <w:p w14:paraId="113A6D84" w14:textId="77777777" w:rsidR="00DF027B" w:rsidRPr="00CE403E" w:rsidRDefault="00DF027B" w:rsidP="00DF027B">
      <w:pPr>
        <w:pBdr>
          <w:top w:val="nil"/>
          <w:left w:val="nil"/>
          <w:bottom w:val="nil"/>
          <w:right w:val="nil"/>
          <w:between w:val="nil"/>
        </w:pBdr>
        <w:spacing w:after="0" w:line="240" w:lineRule="auto"/>
        <w:ind w:left="-142"/>
        <w:rPr>
          <w:rFonts w:ascii="Arial" w:eastAsia="Calibri" w:hAnsi="Arial" w:cs="Arial"/>
          <w:color w:val="000000"/>
          <w:kern w:val="0"/>
          <w:lang w:val="nl" w:eastAsia="zh-CN"/>
          <w14:ligatures w14:val="none"/>
        </w:rPr>
      </w:pPr>
    </w:p>
    <w:p w14:paraId="098828BD" w14:textId="77777777" w:rsidR="00DF027B" w:rsidRPr="00CE403E" w:rsidRDefault="00DF027B" w:rsidP="00DF027B">
      <w:pPr>
        <w:pBdr>
          <w:top w:val="nil"/>
          <w:left w:val="nil"/>
          <w:bottom w:val="nil"/>
          <w:right w:val="nil"/>
          <w:between w:val="nil"/>
        </w:pBdr>
        <w:spacing w:after="0" w:line="240" w:lineRule="auto"/>
        <w:ind w:left="-142" w:firstLine="708"/>
        <w:rPr>
          <w:rFonts w:ascii="Arial" w:eastAsia="Calibri" w:hAnsi="Arial" w:cs="Arial"/>
          <w:color w:val="000000"/>
          <w:kern w:val="0"/>
          <w:lang w:val="nl" w:eastAsia="zh-CN"/>
          <w14:ligatures w14:val="none"/>
        </w:rPr>
      </w:pPr>
      <w:r w:rsidRPr="00CE403E">
        <w:rPr>
          <w:rFonts w:ascii="Arial" w:eastAsia="Calibri" w:hAnsi="Arial" w:cs="Arial"/>
          <w:color w:val="000000"/>
          <w:kern w:val="0"/>
          <w:lang w:val="nl" w:eastAsia="zh-CN"/>
          <w14:ligatures w14:val="none"/>
        </w:rPr>
        <w:t>Ontvangende Schip</w:t>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u w:val="single"/>
          <w:lang w:val="nl" w:eastAsia="zh-CN"/>
          <w14:ligatures w14:val="none"/>
        </w:rPr>
        <w:tab/>
        <w:t xml:space="preserve">       </w:t>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lang w:val="nl" w:eastAsia="zh-CN"/>
          <w14:ligatures w14:val="none"/>
        </w:rPr>
        <w:tab/>
        <w:t>Afleverende schip</w:t>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u w:val="single"/>
          <w:lang w:val="nl" w:eastAsia="zh-CN"/>
          <w14:ligatures w14:val="none"/>
        </w:rPr>
        <w:tab/>
      </w:r>
    </w:p>
    <w:p w14:paraId="478F8E96" w14:textId="77777777" w:rsidR="00DF027B" w:rsidRPr="00CE403E" w:rsidRDefault="00DF027B" w:rsidP="00DF027B">
      <w:pPr>
        <w:pBdr>
          <w:top w:val="nil"/>
          <w:left w:val="nil"/>
          <w:bottom w:val="nil"/>
          <w:right w:val="nil"/>
          <w:between w:val="nil"/>
        </w:pBdr>
        <w:spacing w:after="0" w:line="240" w:lineRule="auto"/>
        <w:ind w:left="-142"/>
        <w:rPr>
          <w:rFonts w:ascii="Arial" w:eastAsia="Calibri" w:hAnsi="Arial" w:cs="Arial"/>
          <w:color w:val="000000"/>
          <w:kern w:val="0"/>
          <w:lang w:val="nl" w:eastAsia="zh-CN"/>
          <w14:ligatures w14:val="none"/>
        </w:rPr>
      </w:pPr>
      <w:r w:rsidRPr="00CE403E">
        <w:rPr>
          <w:rFonts w:ascii="Arial" w:eastAsia="Calibri" w:hAnsi="Arial" w:cs="Arial"/>
          <w:color w:val="000000"/>
          <w:kern w:val="0"/>
          <w:lang w:val="nl" w:eastAsia="zh-CN"/>
          <w14:ligatures w14:val="none"/>
        </w:rPr>
        <w:t xml:space="preserve">   </w:t>
      </w:r>
    </w:p>
    <w:p w14:paraId="695DE59C" w14:textId="77777777" w:rsidR="00DF027B" w:rsidRPr="00CE403E" w:rsidRDefault="00DF027B" w:rsidP="00DF027B">
      <w:pPr>
        <w:pBdr>
          <w:top w:val="nil"/>
          <w:left w:val="nil"/>
          <w:bottom w:val="nil"/>
          <w:right w:val="nil"/>
          <w:between w:val="nil"/>
        </w:pBdr>
        <w:spacing w:after="0" w:line="240" w:lineRule="auto"/>
        <w:ind w:left="-142" w:firstLine="708"/>
        <w:rPr>
          <w:rFonts w:ascii="Arial" w:eastAsia="Calibri" w:hAnsi="Arial" w:cs="Arial"/>
          <w:color w:val="000000"/>
          <w:kern w:val="0"/>
          <w:u w:val="single"/>
          <w:lang w:val="nl" w:eastAsia="zh-CN"/>
          <w14:ligatures w14:val="none"/>
        </w:rPr>
      </w:pPr>
      <w:r w:rsidRPr="00CE403E">
        <w:rPr>
          <w:rFonts w:ascii="Arial" w:eastAsia="Calibri" w:hAnsi="Arial" w:cs="Arial"/>
          <w:color w:val="000000"/>
          <w:kern w:val="0"/>
          <w:lang w:val="nl" w:eastAsia="zh-CN"/>
          <w14:ligatures w14:val="none"/>
        </w:rPr>
        <w:t>Kapitein</w:t>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lang w:val="nl" w:eastAsia="zh-CN"/>
          <w14:ligatures w14:val="none"/>
        </w:rPr>
        <w:tab/>
      </w:r>
      <w:r w:rsidRPr="00CE403E">
        <w:rPr>
          <w:rFonts w:ascii="Arial" w:eastAsia="Calibri" w:hAnsi="Arial" w:cs="Arial"/>
          <w:color w:val="000000"/>
          <w:kern w:val="0"/>
          <w:lang w:val="nl" w:eastAsia="zh-CN"/>
          <w14:ligatures w14:val="none"/>
        </w:rPr>
        <w:tab/>
        <w:t>Kapitein</w:t>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u w:val="single"/>
          <w:lang w:val="nl" w:eastAsia="zh-CN"/>
          <w14:ligatures w14:val="none"/>
        </w:rPr>
        <w:tab/>
      </w:r>
      <w:r w:rsidRPr="00CE403E">
        <w:rPr>
          <w:rFonts w:ascii="Arial" w:eastAsia="Calibri" w:hAnsi="Arial" w:cs="Arial"/>
          <w:color w:val="000000"/>
          <w:kern w:val="0"/>
          <w:u w:val="single"/>
          <w:lang w:val="nl" w:eastAsia="zh-CN"/>
          <w14:ligatures w14:val="none"/>
        </w:rPr>
        <w:tab/>
      </w:r>
    </w:p>
    <w:p w14:paraId="523E78B3" w14:textId="77777777" w:rsidR="00DF027B" w:rsidRPr="00CE403E" w:rsidRDefault="00DF027B" w:rsidP="00DF027B">
      <w:pPr>
        <w:pBdr>
          <w:top w:val="nil"/>
          <w:left w:val="nil"/>
          <w:bottom w:val="nil"/>
          <w:right w:val="nil"/>
          <w:between w:val="nil"/>
        </w:pBdr>
        <w:spacing w:after="0" w:line="240" w:lineRule="auto"/>
        <w:rPr>
          <w:rFonts w:ascii="Arial" w:eastAsia="Calibri" w:hAnsi="Arial" w:cs="Arial"/>
          <w:color w:val="000000"/>
          <w:kern w:val="0"/>
          <w:lang w:val="nl" w:eastAsia="zh-CN"/>
          <w14:ligatures w14:val="none"/>
        </w:rPr>
      </w:pPr>
    </w:p>
    <w:p w14:paraId="41A93B80" w14:textId="77777777" w:rsidR="00DF027B" w:rsidRDefault="00DF027B" w:rsidP="00DF027B">
      <w:pPr>
        <w:pBdr>
          <w:top w:val="nil"/>
          <w:left w:val="nil"/>
          <w:bottom w:val="nil"/>
          <w:right w:val="nil"/>
          <w:between w:val="nil"/>
        </w:pBdr>
        <w:spacing w:after="0" w:line="240" w:lineRule="auto"/>
        <w:rPr>
          <w:rFonts w:ascii="Arial" w:eastAsia="Calibri" w:hAnsi="Arial" w:cs="Arial"/>
          <w:b/>
          <w:color w:val="000000"/>
          <w:kern w:val="0"/>
          <w:u w:val="single"/>
          <w:lang w:val="nl" w:eastAsia="zh-CN"/>
          <w14:ligatures w14:val="none"/>
        </w:rPr>
      </w:pPr>
      <w:r w:rsidRPr="00CE403E">
        <w:rPr>
          <w:rFonts w:ascii="Arial" w:eastAsia="Calibri" w:hAnsi="Arial" w:cs="Arial"/>
          <w:b/>
          <w:color w:val="000000"/>
          <w:kern w:val="0"/>
          <w:u w:val="single"/>
          <w:lang w:val="nl" w:eastAsia="zh-CN"/>
          <w14:ligatures w14:val="none"/>
        </w:rPr>
        <w:t>Alvorens aan te vangen met het aan boord brengen van een hulpstof, dient dit te worden gemeld aan Port Office op VHF kanaal 14 of per telefoon no: +31 20 5234 600 optie 2.</w:t>
      </w:r>
    </w:p>
    <w:p w14:paraId="145C7A7D" w14:textId="77777777" w:rsidR="00DF027B" w:rsidRDefault="00DF027B" w:rsidP="00DF027B">
      <w:pPr>
        <w:pBdr>
          <w:top w:val="nil"/>
          <w:left w:val="nil"/>
          <w:bottom w:val="nil"/>
          <w:right w:val="nil"/>
          <w:between w:val="nil"/>
        </w:pBdr>
        <w:spacing w:after="0" w:line="240" w:lineRule="auto"/>
        <w:rPr>
          <w:rFonts w:ascii="Arial" w:eastAsia="Calibri" w:hAnsi="Arial" w:cs="Arial"/>
          <w:b/>
          <w:color w:val="000000"/>
          <w:kern w:val="0"/>
          <w:u w:val="single"/>
          <w:lang w:val="nl" w:eastAsia="zh-CN"/>
          <w14:ligatures w14:val="none"/>
        </w:rPr>
      </w:pPr>
    </w:p>
    <w:p w14:paraId="3AD3D0D9" w14:textId="77777777" w:rsidR="00DF027B" w:rsidRDefault="00DF027B" w:rsidP="00DF027B">
      <w:pPr>
        <w:pBdr>
          <w:top w:val="nil"/>
          <w:left w:val="nil"/>
          <w:bottom w:val="nil"/>
          <w:right w:val="nil"/>
          <w:between w:val="nil"/>
        </w:pBdr>
        <w:spacing w:after="0" w:line="240" w:lineRule="auto"/>
        <w:rPr>
          <w:rFonts w:ascii="Arial" w:eastAsia="Calibri" w:hAnsi="Arial" w:cs="Arial"/>
          <w:b/>
          <w:color w:val="000000"/>
          <w:kern w:val="0"/>
          <w:u w:val="single"/>
          <w:lang w:val="nl" w:eastAsia="zh-CN"/>
          <w14:ligatures w14:val="none"/>
        </w:rPr>
      </w:pPr>
    </w:p>
    <w:p w14:paraId="6AFFDA97" w14:textId="77777777" w:rsidR="00DF027B" w:rsidRDefault="00DF027B" w:rsidP="00DF027B">
      <w:pPr>
        <w:pBdr>
          <w:top w:val="nil"/>
          <w:left w:val="nil"/>
          <w:bottom w:val="nil"/>
          <w:right w:val="nil"/>
          <w:between w:val="nil"/>
        </w:pBdr>
        <w:spacing w:after="0" w:line="240" w:lineRule="auto"/>
        <w:rPr>
          <w:rFonts w:ascii="Arial" w:eastAsia="Calibri" w:hAnsi="Arial" w:cs="Arial"/>
          <w:b/>
          <w:color w:val="000000"/>
          <w:kern w:val="0"/>
          <w:u w:val="single"/>
          <w:lang w:val="nl" w:eastAsia="zh-CN"/>
          <w14:ligatures w14:val="none"/>
        </w:rPr>
      </w:pPr>
    </w:p>
    <w:p w14:paraId="7471B0D0" w14:textId="77777777" w:rsidR="00DF027B" w:rsidRDefault="00DF027B" w:rsidP="00DF027B">
      <w:pPr>
        <w:pBdr>
          <w:top w:val="nil"/>
          <w:left w:val="nil"/>
          <w:bottom w:val="nil"/>
          <w:right w:val="nil"/>
          <w:between w:val="nil"/>
        </w:pBdr>
        <w:spacing w:after="0" w:line="240" w:lineRule="auto"/>
        <w:rPr>
          <w:rFonts w:ascii="Arial" w:eastAsia="Calibri" w:hAnsi="Arial" w:cs="Arial"/>
          <w:b/>
          <w:color w:val="000000"/>
          <w:kern w:val="0"/>
          <w:u w:val="single"/>
          <w:lang w:val="nl" w:eastAsia="zh-CN"/>
          <w14:ligatures w14:val="none"/>
        </w:rPr>
      </w:pPr>
    </w:p>
    <w:p w14:paraId="4899135F" w14:textId="77777777" w:rsidR="00DF027B" w:rsidRDefault="00DF027B" w:rsidP="00DF027B">
      <w:pPr>
        <w:pBdr>
          <w:top w:val="nil"/>
          <w:left w:val="nil"/>
          <w:bottom w:val="nil"/>
          <w:right w:val="nil"/>
          <w:between w:val="nil"/>
        </w:pBdr>
        <w:spacing w:after="0" w:line="240" w:lineRule="auto"/>
        <w:rPr>
          <w:rFonts w:ascii="Arial" w:eastAsia="Calibri" w:hAnsi="Arial" w:cs="Arial"/>
          <w:b/>
          <w:color w:val="000000"/>
          <w:kern w:val="0"/>
          <w:u w:val="single"/>
          <w:lang w:val="nl" w:eastAsia="zh-CN"/>
          <w14:ligatures w14:val="none"/>
        </w:rPr>
      </w:pPr>
    </w:p>
    <w:p w14:paraId="33890E6F" w14:textId="77777777" w:rsidR="00DF027B" w:rsidRDefault="00DF027B" w:rsidP="00DF027B">
      <w:pPr>
        <w:pBdr>
          <w:top w:val="nil"/>
          <w:left w:val="nil"/>
          <w:bottom w:val="nil"/>
          <w:right w:val="nil"/>
          <w:between w:val="nil"/>
        </w:pBdr>
        <w:spacing w:after="0" w:line="240" w:lineRule="auto"/>
        <w:rPr>
          <w:rFonts w:ascii="Arial" w:eastAsia="Calibri" w:hAnsi="Arial" w:cs="Arial"/>
          <w:b/>
          <w:color w:val="000000"/>
          <w:kern w:val="0"/>
          <w:u w:val="single"/>
          <w:lang w:val="nl" w:eastAsia="zh-CN"/>
          <w14:ligatures w14:val="none"/>
        </w:rPr>
      </w:pPr>
    </w:p>
    <w:p w14:paraId="2BFB99E2" w14:textId="77777777" w:rsidR="00DF027B" w:rsidRDefault="00DF027B" w:rsidP="00DF027B">
      <w:pPr>
        <w:pBdr>
          <w:top w:val="nil"/>
          <w:left w:val="nil"/>
          <w:bottom w:val="nil"/>
          <w:right w:val="nil"/>
          <w:between w:val="nil"/>
        </w:pBdr>
        <w:spacing w:after="0" w:line="240" w:lineRule="auto"/>
        <w:rPr>
          <w:rFonts w:ascii="Arial" w:eastAsia="Calibri" w:hAnsi="Arial" w:cs="Arial"/>
          <w:b/>
          <w:color w:val="000000"/>
          <w:kern w:val="0"/>
          <w:u w:val="single"/>
          <w:lang w:val="nl" w:eastAsia="zh-CN"/>
          <w14:ligatures w14:val="none"/>
        </w:rPr>
      </w:pPr>
    </w:p>
    <w:p w14:paraId="6E4B399B" w14:textId="77777777" w:rsidR="00DF027B" w:rsidRDefault="00DF027B" w:rsidP="00DF027B">
      <w:pPr>
        <w:pBdr>
          <w:top w:val="nil"/>
          <w:left w:val="nil"/>
          <w:bottom w:val="nil"/>
          <w:right w:val="nil"/>
          <w:between w:val="nil"/>
        </w:pBdr>
        <w:spacing w:after="0" w:line="240" w:lineRule="auto"/>
        <w:rPr>
          <w:rFonts w:ascii="Arial" w:eastAsia="Calibri" w:hAnsi="Arial" w:cs="Arial"/>
          <w:b/>
          <w:color w:val="000000"/>
          <w:kern w:val="0"/>
          <w:u w:val="single"/>
          <w:lang w:val="nl" w:eastAsia="zh-CN"/>
          <w14:ligatures w14:val="none"/>
        </w:rPr>
      </w:pPr>
    </w:p>
    <w:p w14:paraId="56EDEC96" w14:textId="77777777" w:rsidR="00DF027B" w:rsidRPr="007C7102" w:rsidRDefault="00DF027B" w:rsidP="00DF027B">
      <w:pPr>
        <w:numPr>
          <w:ilvl w:val="0"/>
          <w:numId w:val="1"/>
        </w:numPr>
        <w:pBdr>
          <w:top w:val="nil"/>
          <w:left w:val="nil"/>
          <w:bottom w:val="nil"/>
          <w:right w:val="nil"/>
          <w:between w:val="nil"/>
        </w:pBdr>
        <w:spacing w:after="0" w:line="240" w:lineRule="auto"/>
        <w:ind w:left="567" w:hanging="567"/>
        <w:rPr>
          <w:rFonts w:ascii="Arial" w:eastAsia="Calibri" w:hAnsi="Arial" w:cs="Arial"/>
          <w:color w:val="000000"/>
          <w:kern w:val="0"/>
          <w:sz w:val="20"/>
          <w:szCs w:val="20"/>
          <w:lang w:val="nl" w:eastAsia="zh-CN"/>
          <w14:ligatures w14:val="none"/>
        </w:rPr>
      </w:pPr>
      <w:r w:rsidRPr="007C7102">
        <w:rPr>
          <w:rFonts w:ascii="Arial" w:eastAsia="Calibri" w:hAnsi="Arial" w:cs="Arial"/>
          <w:b/>
          <w:color w:val="000000"/>
          <w:kern w:val="0"/>
          <w:sz w:val="20"/>
          <w:szCs w:val="20"/>
          <w:lang w:val="nl" w:eastAsia="zh-CN"/>
          <w14:ligatures w14:val="none"/>
        </w:rPr>
        <w:lastRenderedPageBreak/>
        <w:t>Over te slaan hulpstof(fen)</w:t>
      </w:r>
    </w:p>
    <w:tbl>
      <w:tblPr>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0"/>
        <w:gridCol w:w="1612"/>
        <w:gridCol w:w="1416"/>
        <w:gridCol w:w="1514"/>
        <w:gridCol w:w="1514"/>
        <w:gridCol w:w="1515"/>
      </w:tblGrid>
      <w:tr w:rsidR="00DF027B" w:rsidRPr="007C7102" w14:paraId="49C14081" w14:textId="77777777" w:rsidTr="007D0589">
        <w:tc>
          <w:tcPr>
            <w:tcW w:w="2460" w:type="dxa"/>
          </w:tcPr>
          <w:p w14:paraId="009A2B4F"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p w14:paraId="357C2FFF"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r w:rsidRPr="007C7102">
              <w:rPr>
                <w:rFonts w:ascii="Arial" w:eastAsia="Calibri" w:hAnsi="Arial" w:cs="Arial"/>
                <w:color w:val="000000"/>
                <w:kern w:val="0"/>
                <w:sz w:val="20"/>
                <w:szCs w:val="20"/>
                <w:u w:val="single"/>
                <w:lang w:val="nl" w:eastAsia="zh-CN"/>
                <w14:ligatures w14:val="none"/>
              </w:rPr>
              <w:t xml:space="preserve">Hulpstof: </w:t>
            </w:r>
          </w:p>
        </w:tc>
        <w:tc>
          <w:tcPr>
            <w:tcW w:w="1612" w:type="dxa"/>
          </w:tcPr>
          <w:p w14:paraId="784A0940"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r w:rsidRPr="007C7102">
              <w:rPr>
                <w:rFonts w:ascii="Arial" w:eastAsia="Calibri" w:hAnsi="Arial" w:cs="Arial"/>
                <w:color w:val="000000"/>
                <w:kern w:val="0"/>
                <w:sz w:val="20"/>
                <w:szCs w:val="20"/>
                <w:u w:val="single"/>
                <w:lang w:val="nl" w:eastAsia="zh-CN"/>
                <w14:ligatures w14:val="none"/>
              </w:rPr>
              <w:t>Volume bij werkelijke temperatuur °C</w:t>
            </w:r>
          </w:p>
        </w:tc>
        <w:tc>
          <w:tcPr>
            <w:tcW w:w="1416" w:type="dxa"/>
          </w:tcPr>
          <w:p w14:paraId="4B51C9B8"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r w:rsidRPr="007C7102">
              <w:rPr>
                <w:rFonts w:ascii="Arial" w:eastAsia="Calibri" w:hAnsi="Arial" w:cs="Arial"/>
                <w:color w:val="000000"/>
                <w:kern w:val="0"/>
                <w:sz w:val="20"/>
                <w:szCs w:val="20"/>
                <w:u w:val="single"/>
                <w:lang w:val="nl" w:eastAsia="zh-CN"/>
                <w14:ligatures w14:val="none"/>
              </w:rPr>
              <w:t>Werkelijk</w:t>
            </w:r>
          </w:p>
          <w:p w14:paraId="1BB48039"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r w:rsidRPr="007C7102">
              <w:rPr>
                <w:rFonts w:ascii="Arial" w:eastAsia="Calibri" w:hAnsi="Arial" w:cs="Arial"/>
                <w:color w:val="000000"/>
                <w:kern w:val="0"/>
                <w:sz w:val="20"/>
                <w:szCs w:val="20"/>
                <w:u w:val="single"/>
                <w:lang w:val="nl" w:eastAsia="zh-CN"/>
                <w14:ligatures w14:val="none"/>
              </w:rPr>
              <w:t>Temperatuur</w:t>
            </w:r>
          </w:p>
          <w:p w14:paraId="76A7BF27"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r w:rsidRPr="007C7102">
              <w:rPr>
                <w:rFonts w:ascii="Arial" w:eastAsia="Calibri" w:hAnsi="Arial" w:cs="Arial"/>
                <w:color w:val="000000"/>
                <w:kern w:val="0"/>
                <w:sz w:val="20"/>
                <w:szCs w:val="20"/>
                <w:u w:val="single"/>
                <w:lang w:val="nl" w:eastAsia="zh-CN"/>
                <w14:ligatures w14:val="none"/>
              </w:rPr>
              <w:t>° C</w:t>
            </w:r>
          </w:p>
        </w:tc>
        <w:tc>
          <w:tcPr>
            <w:tcW w:w="1514" w:type="dxa"/>
          </w:tcPr>
          <w:p w14:paraId="1C5D4111"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r w:rsidRPr="007C7102">
              <w:rPr>
                <w:rFonts w:ascii="Arial" w:eastAsia="Calibri" w:hAnsi="Arial" w:cs="Arial"/>
                <w:color w:val="000000"/>
                <w:kern w:val="0"/>
                <w:sz w:val="20"/>
                <w:szCs w:val="20"/>
                <w:u w:val="single"/>
                <w:lang w:val="nl" w:eastAsia="zh-CN"/>
                <w14:ligatures w14:val="none"/>
              </w:rPr>
              <w:t>Bruto Standaard Vol.</w:t>
            </w:r>
            <w:r>
              <w:rPr>
                <w:rFonts w:ascii="Arial" w:eastAsia="Calibri" w:hAnsi="Arial" w:cs="Arial"/>
                <w:color w:val="000000"/>
                <w:kern w:val="0"/>
                <w:sz w:val="20"/>
                <w:szCs w:val="20"/>
                <w:u w:val="single"/>
                <w:lang w:val="nl" w:eastAsia="zh-CN"/>
                <w14:ligatures w14:val="none"/>
              </w:rPr>
              <w:t xml:space="preserve"> </w:t>
            </w:r>
            <w:r w:rsidRPr="007C7102">
              <w:rPr>
                <w:rFonts w:ascii="Arial" w:eastAsia="Calibri" w:hAnsi="Arial" w:cs="Arial"/>
                <w:color w:val="000000"/>
                <w:kern w:val="0"/>
                <w:sz w:val="20"/>
                <w:szCs w:val="20"/>
                <w:u w:val="single"/>
                <w:lang w:val="nl" w:eastAsia="zh-CN"/>
                <w14:ligatures w14:val="none"/>
              </w:rPr>
              <w:t>liter</w:t>
            </w:r>
          </w:p>
        </w:tc>
        <w:tc>
          <w:tcPr>
            <w:tcW w:w="1514" w:type="dxa"/>
          </w:tcPr>
          <w:p w14:paraId="4095F36E"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r w:rsidRPr="007C7102">
              <w:rPr>
                <w:rFonts w:ascii="Arial" w:eastAsia="Calibri" w:hAnsi="Arial" w:cs="Arial"/>
                <w:color w:val="000000"/>
                <w:kern w:val="0"/>
                <w:sz w:val="20"/>
                <w:szCs w:val="20"/>
                <w:u w:val="single"/>
                <w:lang w:val="nl" w:eastAsia="zh-CN"/>
                <w14:ligatures w14:val="none"/>
              </w:rPr>
              <w:t>Dichtheid in Vac. bij 15°C</w:t>
            </w:r>
          </w:p>
        </w:tc>
        <w:tc>
          <w:tcPr>
            <w:tcW w:w="1515" w:type="dxa"/>
          </w:tcPr>
          <w:p w14:paraId="53A89D06"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r w:rsidRPr="007C7102">
              <w:rPr>
                <w:rFonts w:ascii="Arial" w:eastAsia="Calibri" w:hAnsi="Arial" w:cs="Arial"/>
                <w:color w:val="000000"/>
                <w:kern w:val="0"/>
                <w:sz w:val="20"/>
                <w:szCs w:val="20"/>
                <w:u w:val="single"/>
                <w:lang w:val="nl" w:eastAsia="zh-CN"/>
                <w14:ligatures w14:val="none"/>
              </w:rPr>
              <w:t>metrische tonnen</w:t>
            </w:r>
            <w:r>
              <w:rPr>
                <w:rFonts w:ascii="Arial" w:eastAsia="Calibri" w:hAnsi="Arial" w:cs="Arial"/>
                <w:color w:val="000000"/>
                <w:kern w:val="0"/>
                <w:sz w:val="20"/>
                <w:szCs w:val="20"/>
                <w:u w:val="single"/>
                <w:lang w:val="nl" w:eastAsia="zh-CN"/>
                <w14:ligatures w14:val="none"/>
              </w:rPr>
              <w:t xml:space="preserve"> </w:t>
            </w:r>
            <w:r w:rsidRPr="007C7102">
              <w:rPr>
                <w:rFonts w:ascii="Arial" w:eastAsia="Calibri" w:hAnsi="Arial" w:cs="Arial"/>
                <w:color w:val="000000"/>
                <w:kern w:val="0"/>
                <w:sz w:val="20"/>
                <w:szCs w:val="20"/>
                <w:u w:val="single"/>
                <w:lang w:val="nl" w:eastAsia="zh-CN"/>
                <w14:ligatures w14:val="none"/>
              </w:rPr>
              <w:t>of</w:t>
            </w:r>
          </w:p>
          <w:p w14:paraId="069CD5C3"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r w:rsidRPr="007C7102">
              <w:rPr>
                <w:rFonts w:ascii="Arial" w:eastAsia="Calibri" w:hAnsi="Arial" w:cs="Arial"/>
                <w:color w:val="000000"/>
                <w:kern w:val="0"/>
                <w:sz w:val="20"/>
                <w:szCs w:val="20"/>
                <w:u w:val="single"/>
                <w:lang w:val="nl" w:eastAsia="zh-CN"/>
                <w14:ligatures w14:val="none"/>
              </w:rPr>
              <w:t>kilo</w:t>
            </w:r>
          </w:p>
        </w:tc>
      </w:tr>
      <w:tr w:rsidR="00DF027B" w:rsidRPr="007C7102" w14:paraId="0BAF0234" w14:textId="77777777" w:rsidTr="007D0589">
        <w:trPr>
          <w:trHeight w:val="483"/>
        </w:trPr>
        <w:tc>
          <w:tcPr>
            <w:tcW w:w="2460" w:type="dxa"/>
          </w:tcPr>
          <w:p w14:paraId="15D46437"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612" w:type="dxa"/>
          </w:tcPr>
          <w:p w14:paraId="1015532C"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416" w:type="dxa"/>
          </w:tcPr>
          <w:p w14:paraId="1D247383"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514" w:type="dxa"/>
          </w:tcPr>
          <w:p w14:paraId="1A7028BB"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514" w:type="dxa"/>
          </w:tcPr>
          <w:p w14:paraId="5BD753FD"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515" w:type="dxa"/>
          </w:tcPr>
          <w:p w14:paraId="6EBE0ABE"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r>
      <w:tr w:rsidR="00DF027B" w:rsidRPr="007C7102" w14:paraId="4C5852DF" w14:textId="77777777" w:rsidTr="007D0589">
        <w:trPr>
          <w:trHeight w:val="560"/>
        </w:trPr>
        <w:tc>
          <w:tcPr>
            <w:tcW w:w="2460" w:type="dxa"/>
          </w:tcPr>
          <w:p w14:paraId="53F43D03"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612" w:type="dxa"/>
          </w:tcPr>
          <w:p w14:paraId="5BD577CD"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416" w:type="dxa"/>
          </w:tcPr>
          <w:p w14:paraId="2761D9E7"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514" w:type="dxa"/>
          </w:tcPr>
          <w:p w14:paraId="6FF13201"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514" w:type="dxa"/>
          </w:tcPr>
          <w:p w14:paraId="13184E52"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c>
          <w:tcPr>
            <w:tcW w:w="1515" w:type="dxa"/>
          </w:tcPr>
          <w:p w14:paraId="2681604E"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p>
        </w:tc>
      </w:tr>
    </w:tbl>
    <w:p w14:paraId="73701A3D" w14:textId="77777777" w:rsidR="00DF027B" w:rsidRPr="007C7102" w:rsidRDefault="00DF027B" w:rsidP="00DF027B">
      <w:pPr>
        <w:pBdr>
          <w:top w:val="nil"/>
          <w:left w:val="nil"/>
          <w:bottom w:val="nil"/>
          <w:right w:val="nil"/>
          <w:between w:val="nil"/>
        </w:pBdr>
        <w:spacing w:after="0" w:line="240" w:lineRule="auto"/>
        <w:ind w:left="567" w:hanging="567"/>
        <w:rPr>
          <w:rFonts w:ascii="Arial" w:eastAsia="Calibri" w:hAnsi="Arial" w:cs="Arial"/>
          <w:b/>
          <w:color w:val="000000"/>
          <w:kern w:val="0"/>
          <w:sz w:val="20"/>
          <w:szCs w:val="20"/>
          <w:lang w:val="nl" w:eastAsia="zh-CN"/>
          <w14:ligatures w14:val="none"/>
        </w:rPr>
      </w:pPr>
    </w:p>
    <w:p w14:paraId="2EAB7F36" w14:textId="77777777" w:rsidR="00DF027B" w:rsidRPr="007C7102" w:rsidRDefault="00DF027B" w:rsidP="00DF027B">
      <w:pPr>
        <w:pBdr>
          <w:top w:val="nil"/>
          <w:left w:val="nil"/>
          <w:bottom w:val="nil"/>
          <w:right w:val="nil"/>
          <w:between w:val="nil"/>
        </w:pBdr>
        <w:spacing w:after="0" w:line="240" w:lineRule="auto"/>
        <w:ind w:left="567" w:hanging="567"/>
        <w:rPr>
          <w:rFonts w:ascii="Arial" w:eastAsia="Calibri" w:hAnsi="Arial" w:cs="Arial"/>
          <w:color w:val="000000"/>
          <w:kern w:val="0"/>
          <w:sz w:val="20"/>
          <w:szCs w:val="20"/>
          <w:lang w:val="nl" w:eastAsia="zh-CN"/>
          <w14:ligatures w14:val="none"/>
        </w:rPr>
      </w:pPr>
      <w:r w:rsidRPr="007C7102">
        <w:rPr>
          <w:rFonts w:ascii="Arial" w:eastAsia="Calibri" w:hAnsi="Arial" w:cs="Arial"/>
          <w:b/>
          <w:color w:val="000000"/>
          <w:kern w:val="0"/>
          <w:sz w:val="20"/>
          <w:szCs w:val="20"/>
          <w:lang w:val="nl" w:eastAsia="zh-CN"/>
          <w14:ligatures w14:val="none"/>
        </w:rPr>
        <w:t>2.</w:t>
      </w:r>
      <w:r w:rsidRPr="007C7102">
        <w:rPr>
          <w:rFonts w:ascii="Arial" w:eastAsia="Calibri" w:hAnsi="Arial" w:cs="Arial"/>
          <w:b/>
          <w:color w:val="000000"/>
          <w:kern w:val="0"/>
          <w:sz w:val="20"/>
          <w:szCs w:val="20"/>
          <w:lang w:val="nl" w:eastAsia="zh-CN"/>
          <w14:ligatures w14:val="none"/>
        </w:rPr>
        <w:tab/>
        <w:t>Tanks van het ontvangende schip die moeten worden geladen</w:t>
      </w:r>
    </w:p>
    <w:tbl>
      <w:tblPr>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9"/>
        <w:gridCol w:w="1067"/>
        <w:gridCol w:w="1851"/>
        <w:gridCol w:w="2410"/>
        <w:gridCol w:w="1843"/>
        <w:gridCol w:w="1701"/>
      </w:tblGrid>
      <w:tr w:rsidR="00DF027B" w:rsidRPr="007C7102" w14:paraId="112ADCFB" w14:textId="77777777" w:rsidTr="007D0589">
        <w:tc>
          <w:tcPr>
            <w:tcW w:w="1159" w:type="dxa"/>
          </w:tcPr>
          <w:p w14:paraId="043C0793"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7C7102">
              <w:rPr>
                <w:rFonts w:ascii="Arial" w:eastAsia="Calibri" w:hAnsi="Arial" w:cs="Arial"/>
                <w:b/>
                <w:color w:val="000000"/>
                <w:kern w:val="0"/>
                <w:sz w:val="20"/>
                <w:szCs w:val="20"/>
                <w:lang w:val="nl" w:eastAsia="zh-CN"/>
                <w14:ligatures w14:val="none"/>
              </w:rPr>
              <w:t>Tanknr</w:t>
            </w:r>
          </w:p>
        </w:tc>
        <w:tc>
          <w:tcPr>
            <w:tcW w:w="1067" w:type="dxa"/>
          </w:tcPr>
          <w:p w14:paraId="0DFB346C"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7C7102">
              <w:rPr>
                <w:rFonts w:ascii="Arial" w:eastAsia="Calibri" w:hAnsi="Arial" w:cs="Arial"/>
                <w:b/>
                <w:color w:val="000000"/>
                <w:kern w:val="0"/>
                <w:sz w:val="20"/>
                <w:szCs w:val="20"/>
                <w:lang w:val="nl" w:eastAsia="zh-CN"/>
                <w14:ligatures w14:val="none"/>
              </w:rPr>
              <w:t>Cijfer</w:t>
            </w:r>
          </w:p>
        </w:tc>
        <w:tc>
          <w:tcPr>
            <w:tcW w:w="1851" w:type="dxa"/>
          </w:tcPr>
          <w:p w14:paraId="7916D88A"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7C7102">
              <w:rPr>
                <w:rFonts w:ascii="Arial" w:eastAsia="Calibri" w:hAnsi="Arial" w:cs="Arial"/>
                <w:b/>
                <w:color w:val="000000"/>
                <w:kern w:val="0"/>
                <w:sz w:val="20"/>
                <w:szCs w:val="20"/>
                <w:lang w:val="nl" w:eastAsia="zh-CN"/>
                <w14:ligatures w14:val="none"/>
              </w:rPr>
              <w:t>Volume van de tank bij ………%</w:t>
            </w:r>
          </w:p>
        </w:tc>
        <w:tc>
          <w:tcPr>
            <w:tcW w:w="2410" w:type="dxa"/>
          </w:tcPr>
          <w:p w14:paraId="7C7E2702"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7C7102">
              <w:rPr>
                <w:rFonts w:ascii="Arial" w:eastAsia="Calibri" w:hAnsi="Arial" w:cs="Arial"/>
                <w:b/>
                <w:color w:val="000000"/>
                <w:kern w:val="0"/>
                <w:sz w:val="20"/>
                <w:szCs w:val="20"/>
                <w:lang w:val="nl" w:eastAsia="zh-CN"/>
                <w14:ligatures w14:val="none"/>
              </w:rPr>
              <w:t>Beschikbaar volume in de tank voor het aan boord brengen</w:t>
            </w:r>
          </w:p>
        </w:tc>
        <w:tc>
          <w:tcPr>
            <w:tcW w:w="1843" w:type="dxa"/>
          </w:tcPr>
          <w:p w14:paraId="0EAB61C1"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7C7102">
              <w:rPr>
                <w:rFonts w:ascii="Arial" w:eastAsia="Calibri" w:hAnsi="Arial" w:cs="Arial"/>
                <w:b/>
                <w:color w:val="000000"/>
                <w:kern w:val="0"/>
                <w:sz w:val="20"/>
                <w:szCs w:val="20"/>
                <w:lang w:val="nl" w:eastAsia="zh-CN"/>
                <w14:ligatures w14:val="none"/>
              </w:rPr>
              <w:t>Resterend volume in de tank na het aan boord brengen</w:t>
            </w:r>
          </w:p>
        </w:tc>
        <w:tc>
          <w:tcPr>
            <w:tcW w:w="1701" w:type="dxa"/>
          </w:tcPr>
          <w:p w14:paraId="5FD1DD7D"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7C7102">
              <w:rPr>
                <w:rFonts w:ascii="Arial" w:eastAsia="Calibri" w:hAnsi="Arial" w:cs="Arial"/>
                <w:b/>
                <w:color w:val="000000"/>
                <w:kern w:val="0"/>
                <w:sz w:val="20"/>
                <w:szCs w:val="20"/>
                <w:lang w:val="nl" w:eastAsia="zh-CN"/>
                <w14:ligatures w14:val="none"/>
              </w:rPr>
              <w:t xml:space="preserve">Aan boord te brengen hoeveelheid in m3 </w:t>
            </w:r>
          </w:p>
        </w:tc>
      </w:tr>
      <w:tr w:rsidR="00DF027B" w:rsidRPr="007C7102" w14:paraId="60FFACF6" w14:textId="77777777" w:rsidTr="007D0589">
        <w:tc>
          <w:tcPr>
            <w:tcW w:w="1159" w:type="dxa"/>
          </w:tcPr>
          <w:p w14:paraId="346C311F"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067" w:type="dxa"/>
          </w:tcPr>
          <w:p w14:paraId="35A544FC"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851" w:type="dxa"/>
          </w:tcPr>
          <w:p w14:paraId="20543F68"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410" w:type="dxa"/>
          </w:tcPr>
          <w:p w14:paraId="5B1133AC"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843" w:type="dxa"/>
          </w:tcPr>
          <w:p w14:paraId="3DF844D8"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701" w:type="dxa"/>
          </w:tcPr>
          <w:p w14:paraId="7875F9DE"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7C7102" w14:paraId="1CD143AC" w14:textId="77777777" w:rsidTr="007D0589">
        <w:tc>
          <w:tcPr>
            <w:tcW w:w="1159" w:type="dxa"/>
          </w:tcPr>
          <w:p w14:paraId="4B9B4830"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067" w:type="dxa"/>
          </w:tcPr>
          <w:p w14:paraId="1F2D25B8"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851" w:type="dxa"/>
          </w:tcPr>
          <w:p w14:paraId="220CB3E0"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410" w:type="dxa"/>
          </w:tcPr>
          <w:p w14:paraId="5C5D5C69"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843" w:type="dxa"/>
          </w:tcPr>
          <w:p w14:paraId="04AEFF4A"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701" w:type="dxa"/>
          </w:tcPr>
          <w:p w14:paraId="488476E0"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7C7102" w14:paraId="04AB2B9D" w14:textId="77777777" w:rsidTr="007D0589">
        <w:tc>
          <w:tcPr>
            <w:tcW w:w="1159" w:type="dxa"/>
          </w:tcPr>
          <w:p w14:paraId="231DDE39"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067" w:type="dxa"/>
          </w:tcPr>
          <w:p w14:paraId="4BE30826"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851" w:type="dxa"/>
          </w:tcPr>
          <w:p w14:paraId="5FBC72AB"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410" w:type="dxa"/>
          </w:tcPr>
          <w:p w14:paraId="5B87F44B"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843" w:type="dxa"/>
          </w:tcPr>
          <w:p w14:paraId="09B3C9DA"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701" w:type="dxa"/>
          </w:tcPr>
          <w:p w14:paraId="51535330"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7C7102" w14:paraId="7DD86859" w14:textId="77777777" w:rsidTr="007D0589">
        <w:tc>
          <w:tcPr>
            <w:tcW w:w="1159" w:type="dxa"/>
          </w:tcPr>
          <w:p w14:paraId="35B4CAFA"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067" w:type="dxa"/>
          </w:tcPr>
          <w:p w14:paraId="73DBA159"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851" w:type="dxa"/>
          </w:tcPr>
          <w:p w14:paraId="4BC9CCF1"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410" w:type="dxa"/>
          </w:tcPr>
          <w:p w14:paraId="17C80BE6"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843" w:type="dxa"/>
          </w:tcPr>
          <w:p w14:paraId="707D41EE"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701" w:type="dxa"/>
          </w:tcPr>
          <w:p w14:paraId="10573D54"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7C7102" w14:paraId="091FCA68" w14:textId="77777777" w:rsidTr="007D0589">
        <w:tc>
          <w:tcPr>
            <w:tcW w:w="1159" w:type="dxa"/>
          </w:tcPr>
          <w:p w14:paraId="72281E4F"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067" w:type="dxa"/>
          </w:tcPr>
          <w:p w14:paraId="081F9FD5"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851" w:type="dxa"/>
          </w:tcPr>
          <w:p w14:paraId="40436DD8"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410" w:type="dxa"/>
          </w:tcPr>
          <w:p w14:paraId="75D9CB89"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843" w:type="dxa"/>
          </w:tcPr>
          <w:p w14:paraId="3F623F54"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701" w:type="dxa"/>
          </w:tcPr>
          <w:p w14:paraId="37245D65"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7C7102" w14:paraId="05C791C5" w14:textId="77777777" w:rsidTr="007D0589">
        <w:tc>
          <w:tcPr>
            <w:tcW w:w="1159" w:type="dxa"/>
          </w:tcPr>
          <w:p w14:paraId="23A49BAD"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067" w:type="dxa"/>
          </w:tcPr>
          <w:p w14:paraId="7CF4EF8B"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851" w:type="dxa"/>
          </w:tcPr>
          <w:p w14:paraId="5B96B46F"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410" w:type="dxa"/>
          </w:tcPr>
          <w:p w14:paraId="3F94F9CA"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843" w:type="dxa"/>
          </w:tcPr>
          <w:p w14:paraId="513F90B3"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701" w:type="dxa"/>
          </w:tcPr>
          <w:p w14:paraId="0E9F0676"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bl>
    <w:p w14:paraId="542FEF2F" w14:textId="77777777" w:rsidR="00DF027B" w:rsidRPr="007C7102" w:rsidRDefault="00DF027B" w:rsidP="00DF027B">
      <w:pPr>
        <w:pBdr>
          <w:top w:val="nil"/>
          <w:left w:val="nil"/>
          <w:bottom w:val="nil"/>
          <w:right w:val="nil"/>
          <w:between w:val="nil"/>
        </w:pBdr>
        <w:spacing w:after="0" w:line="240" w:lineRule="auto"/>
        <w:rPr>
          <w:rFonts w:ascii="Arial" w:eastAsia="ArialMT-Medium" w:hAnsi="Arial" w:cs="Arial"/>
          <w:color w:val="1EB8A1"/>
          <w:kern w:val="0"/>
          <w:sz w:val="20"/>
          <w:szCs w:val="20"/>
          <w:lang w:val="nl" w:eastAsia="zh-CN"/>
          <w14:ligatures w14:val="none"/>
        </w:rPr>
      </w:pPr>
    </w:p>
    <w:p w14:paraId="4DF7B5E4" w14:textId="77777777" w:rsidR="00DF027B" w:rsidRPr="007C7102" w:rsidRDefault="00DF027B" w:rsidP="00DF027B">
      <w:pPr>
        <w:numPr>
          <w:ilvl w:val="0"/>
          <w:numId w:val="2"/>
        </w:numPr>
        <w:pBdr>
          <w:top w:val="nil"/>
          <w:left w:val="nil"/>
          <w:bottom w:val="nil"/>
          <w:right w:val="nil"/>
          <w:between w:val="nil"/>
        </w:pBdr>
        <w:spacing w:after="0" w:line="240" w:lineRule="auto"/>
        <w:ind w:left="567" w:hanging="567"/>
        <w:rPr>
          <w:rFonts w:ascii="Arial" w:eastAsia="Calibri" w:hAnsi="Arial" w:cs="Arial"/>
          <w:color w:val="000000"/>
          <w:kern w:val="0"/>
          <w:sz w:val="20"/>
          <w:szCs w:val="20"/>
          <w:lang w:val="nl" w:eastAsia="zh-CN"/>
          <w14:ligatures w14:val="none"/>
        </w:rPr>
      </w:pPr>
      <w:r w:rsidRPr="007C7102">
        <w:rPr>
          <w:rFonts w:ascii="Arial" w:eastAsia="Calibri" w:hAnsi="Arial" w:cs="Arial"/>
          <w:b/>
          <w:color w:val="000000"/>
          <w:kern w:val="0"/>
          <w:sz w:val="20"/>
          <w:szCs w:val="20"/>
          <w:lang w:val="nl" w:eastAsia="zh-CN"/>
          <w14:ligatures w14:val="none"/>
        </w:rPr>
        <w:t>Controlepunten per ontvangend schip/ afleverend</w:t>
      </w:r>
      <w:r>
        <w:rPr>
          <w:rFonts w:ascii="Arial" w:eastAsia="Calibri" w:hAnsi="Arial" w:cs="Arial"/>
          <w:b/>
          <w:color w:val="000000"/>
          <w:kern w:val="0"/>
          <w:sz w:val="20"/>
          <w:szCs w:val="20"/>
          <w:lang w:val="nl" w:eastAsia="zh-CN"/>
          <w14:ligatures w14:val="none"/>
        </w:rPr>
        <w:t xml:space="preserve"> </w:t>
      </w:r>
      <w:r w:rsidRPr="007C7102">
        <w:rPr>
          <w:rFonts w:ascii="Arial" w:eastAsia="Calibri" w:hAnsi="Arial" w:cs="Arial"/>
          <w:b/>
          <w:color w:val="000000"/>
          <w:kern w:val="0"/>
          <w:sz w:val="20"/>
          <w:szCs w:val="20"/>
          <w:lang w:val="nl" w:eastAsia="zh-CN"/>
          <w14:ligatures w14:val="none"/>
        </w:rPr>
        <w:t>schip voorafgaand aan het aanmeren</w:t>
      </w:r>
    </w:p>
    <w:tbl>
      <w:tblPr>
        <w:tblW w:w="10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4"/>
        <w:gridCol w:w="752"/>
        <w:gridCol w:w="707"/>
        <w:gridCol w:w="709"/>
        <w:gridCol w:w="738"/>
        <w:gridCol w:w="723"/>
        <w:gridCol w:w="738"/>
        <w:gridCol w:w="1205"/>
      </w:tblGrid>
      <w:tr w:rsidR="00DF027B" w:rsidRPr="007C7102" w14:paraId="355C3CAE" w14:textId="77777777" w:rsidTr="007D0589">
        <w:tc>
          <w:tcPr>
            <w:tcW w:w="4454" w:type="dxa"/>
          </w:tcPr>
          <w:p w14:paraId="3309C12C"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7C7102">
              <w:rPr>
                <w:rFonts w:ascii="Arial" w:eastAsia="Calibri" w:hAnsi="Arial" w:cs="Arial"/>
                <w:color w:val="000000"/>
                <w:kern w:val="0"/>
                <w:sz w:val="20"/>
                <w:szCs w:val="20"/>
                <w:lang w:val="nl" w:eastAsia="zh-CN"/>
                <w14:ligatures w14:val="none"/>
              </w:rPr>
              <w:t>Aflevering van hulpstoffen</w:t>
            </w:r>
          </w:p>
        </w:tc>
        <w:tc>
          <w:tcPr>
            <w:tcW w:w="752" w:type="dxa"/>
          </w:tcPr>
          <w:p w14:paraId="18448A8E"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7C7102">
              <w:rPr>
                <w:rFonts w:ascii="Arial" w:eastAsia="Calibri" w:hAnsi="Arial" w:cs="Arial"/>
                <w:color w:val="000000"/>
                <w:kern w:val="0"/>
                <w:sz w:val="20"/>
                <w:szCs w:val="20"/>
                <w:lang w:val="nl" w:eastAsia="zh-CN"/>
                <w14:ligatures w14:val="none"/>
              </w:rPr>
              <w:t>Schip</w:t>
            </w:r>
          </w:p>
        </w:tc>
        <w:tc>
          <w:tcPr>
            <w:tcW w:w="1416" w:type="dxa"/>
            <w:gridSpan w:val="2"/>
          </w:tcPr>
          <w:p w14:paraId="18842DB3"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7C7102">
              <w:rPr>
                <w:rFonts w:ascii="Arial" w:eastAsia="Calibri" w:hAnsi="Arial" w:cs="Arial"/>
                <w:color w:val="000000"/>
                <w:kern w:val="0"/>
                <w:sz w:val="20"/>
                <w:szCs w:val="20"/>
                <w:lang w:val="nl" w:eastAsia="zh-CN"/>
                <w14:ligatures w14:val="none"/>
              </w:rPr>
              <w:t>Afleverende</w:t>
            </w:r>
          </w:p>
          <w:p w14:paraId="21D9E3C7"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7C7102">
              <w:rPr>
                <w:rFonts w:ascii="Arial" w:eastAsia="Calibri" w:hAnsi="Arial" w:cs="Arial"/>
                <w:color w:val="000000"/>
                <w:kern w:val="0"/>
                <w:sz w:val="20"/>
                <w:szCs w:val="20"/>
                <w:lang w:val="nl" w:eastAsia="zh-CN"/>
                <w14:ligatures w14:val="none"/>
              </w:rPr>
              <w:t xml:space="preserve">schip </w:t>
            </w:r>
          </w:p>
        </w:tc>
        <w:tc>
          <w:tcPr>
            <w:tcW w:w="738" w:type="dxa"/>
          </w:tcPr>
          <w:p w14:paraId="3F04022A"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7C7102">
              <w:rPr>
                <w:rFonts w:ascii="Arial" w:eastAsia="Calibri" w:hAnsi="Arial" w:cs="Arial"/>
                <w:color w:val="000000"/>
                <w:kern w:val="0"/>
                <w:sz w:val="20"/>
                <w:szCs w:val="20"/>
                <w:lang w:val="nl" w:eastAsia="zh-CN"/>
                <w14:ligatures w14:val="none"/>
              </w:rPr>
              <w:t>Code</w:t>
            </w:r>
          </w:p>
        </w:tc>
        <w:tc>
          <w:tcPr>
            <w:tcW w:w="2666" w:type="dxa"/>
            <w:gridSpan w:val="3"/>
          </w:tcPr>
          <w:p w14:paraId="17D3D9EE" w14:textId="77777777" w:rsidR="00DF027B" w:rsidRPr="007C7102" w:rsidRDefault="00DF027B" w:rsidP="007D0589">
            <w:pPr>
              <w:pBdr>
                <w:top w:val="nil"/>
                <w:left w:val="nil"/>
                <w:bottom w:val="nil"/>
                <w:right w:val="nil"/>
                <w:between w:val="nil"/>
              </w:pBdr>
              <w:spacing w:after="0" w:line="240" w:lineRule="auto"/>
              <w:jc w:val="center"/>
              <w:rPr>
                <w:rFonts w:ascii="Arial" w:eastAsia="Calibri" w:hAnsi="Arial" w:cs="Arial"/>
                <w:color w:val="000000"/>
                <w:kern w:val="0"/>
                <w:sz w:val="20"/>
                <w:szCs w:val="20"/>
                <w:lang w:val="nl" w:eastAsia="zh-CN"/>
                <w14:ligatures w14:val="none"/>
              </w:rPr>
            </w:pPr>
            <w:r w:rsidRPr="007C7102">
              <w:rPr>
                <w:rFonts w:ascii="Arial" w:eastAsia="Calibri" w:hAnsi="Arial" w:cs="Arial"/>
                <w:color w:val="000000"/>
                <w:kern w:val="0"/>
                <w:sz w:val="20"/>
                <w:szCs w:val="20"/>
                <w:lang w:val="nl" w:eastAsia="zh-CN"/>
                <w14:ligatures w14:val="none"/>
              </w:rPr>
              <w:t>Opmerkingen</w:t>
            </w:r>
          </w:p>
        </w:tc>
      </w:tr>
      <w:tr w:rsidR="00DF027B" w:rsidRPr="007C7102" w14:paraId="5EFD69B1" w14:textId="77777777" w:rsidTr="007D0589">
        <w:tc>
          <w:tcPr>
            <w:tcW w:w="4454" w:type="dxa"/>
          </w:tcPr>
          <w:p w14:paraId="2E90A20C" w14:textId="77777777" w:rsidR="00DF027B" w:rsidRPr="007C7102"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7C7102">
              <w:rPr>
                <w:rFonts w:ascii="Arial" w:eastAsia="Calibri" w:hAnsi="Arial" w:cs="Arial"/>
                <w:color w:val="000000"/>
                <w:kern w:val="0"/>
                <w:sz w:val="20"/>
                <w:szCs w:val="20"/>
                <w:lang w:val="nl" w:eastAsia="zh-CN"/>
                <w14:ligatures w14:val="none"/>
              </w:rPr>
              <w:t>1. Het schip heeft de benodigde toestemmingen om af te meren langszij het ontvangende schip.</w:t>
            </w:r>
          </w:p>
        </w:tc>
        <w:tc>
          <w:tcPr>
            <w:tcW w:w="752" w:type="dxa"/>
          </w:tcPr>
          <w:p w14:paraId="7DA58118" w14:textId="77777777" w:rsidR="00DF027B" w:rsidRPr="007C7102" w:rsidRDefault="00DF027B" w:rsidP="007D0589">
            <w:pPr>
              <w:pBdr>
                <w:top w:val="nil"/>
                <w:left w:val="nil"/>
                <w:bottom w:val="nil"/>
                <w:right w:val="nil"/>
                <w:between w:val="nil"/>
              </w:pBdr>
              <w:spacing w:after="0" w:line="240" w:lineRule="auto"/>
              <w:rPr>
                <w:rFonts w:ascii="Arial" w:eastAsia="Cambria" w:hAnsi="Arial" w:cs="Arial"/>
                <w:color w:val="000000"/>
                <w:kern w:val="0"/>
                <w:sz w:val="20"/>
                <w:szCs w:val="20"/>
                <w:lang w:val="nl" w:eastAsia="zh-CN"/>
                <w14:ligatures w14:val="none"/>
              </w:rPr>
            </w:pPr>
          </w:p>
        </w:tc>
        <w:tc>
          <w:tcPr>
            <w:tcW w:w="1416" w:type="dxa"/>
            <w:gridSpan w:val="2"/>
          </w:tcPr>
          <w:p w14:paraId="515674A6" w14:textId="77777777" w:rsidR="00DF027B" w:rsidRPr="007C7102" w:rsidRDefault="00DF027B" w:rsidP="007D0589">
            <w:pPr>
              <w:pBdr>
                <w:top w:val="nil"/>
                <w:left w:val="nil"/>
                <w:bottom w:val="nil"/>
                <w:right w:val="nil"/>
                <w:between w:val="nil"/>
              </w:pBdr>
              <w:spacing w:after="0" w:line="240" w:lineRule="auto"/>
              <w:rPr>
                <w:rFonts w:ascii="Arial" w:eastAsia="Cambria" w:hAnsi="Arial" w:cs="Arial"/>
                <w:color w:val="000000"/>
                <w:kern w:val="0"/>
                <w:sz w:val="20"/>
                <w:szCs w:val="20"/>
                <w:lang w:val="nl" w:eastAsia="zh-CN"/>
                <w14:ligatures w14:val="none"/>
              </w:rPr>
            </w:pPr>
          </w:p>
        </w:tc>
        <w:tc>
          <w:tcPr>
            <w:tcW w:w="738" w:type="dxa"/>
          </w:tcPr>
          <w:p w14:paraId="7CC5D2C0" w14:textId="77777777" w:rsidR="00DF027B" w:rsidRPr="007C7102" w:rsidRDefault="00DF027B" w:rsidP="007D0589">
            <w:pPr>
              <w:pBdr>
                <w:top w:val="nil"/>
                <w:left w:val="nil"/>
                <w:bottom w:val="nil"/>
                <w:right w:val="nil"/>
                <w:between w:val="nil"/>
              </w:pBdr>
              <w:spacing w:after="0" w:line="240" w:lineRule="auto"/>
              <w:rPr>
                <w:rFonts w:ascii="Arial" w:eastAsia="Cambria" w:hAnsi="Arial" w:cs="Arial"/>
                <w:color w:val="000000"/>
                <w:kern w:val="0"/>
                <w:sz w:val="20"/>
                <w:szCs w:val="20"/>
                <w:lang w:val="nl" w:eastAsia="zh-CN"/>
                <w14:ligatures w14:val="none"/>
              </w:rPr>
            </w:pPr>
          </w:p>
        </w:tc>
        <w:tc>
          <w:tcPr>
            <w:tcW w:w="2666" w:type="dxa"/>
            <w:gridSpan w:val="3"/>
          </w:tcPr>
          <w:p w14:paraId="4C3316C5" w14:textId="77777777" w:rsidR="00DF027B" w:rsidRPr="007C7102" w:rsidRDefault="00DF027B" w:rsidP="007D0589">
            <w:pPr>
              <w:pBdr>
                <w:top w:val="nil"/>
                <w:left w:val="nil"/>
                <w:bottom w:val="nil"/>
                <w:right w:val="nil"/>
                <w:between w:val="nil"/>
              </w:pBdr>
              <w:spacing w:after="0" w:line="240" w:lineRule="auto"/>
              <w:rPr>
                <w:rFonts w:ascii="Arial" w:eastAsia="Cambria" w:hAnsi="Arial" w:cs="Arial"/>
                <w:color w:val="000000"/>
                <w:kern w:val="0"/>
                <w:sz w:val="20"/>
                <w:szCs w:val="20"/>
                <w:lang w:val="nl" w:eastAsia="zh-CN"/>
                <w14:ligatures w14:val="none"/>
              </w:rPr>
            </w:pPr>
          </w:p>
        </w:tc>
      </w:tr>
      <w:tr w:rsidR="00DF027B" w:rsidRPr="00C468C0" w14:paraId="7B6A4D74" w14:textId="77777777" w:rsidTr="007D0589">
        <w:tc>
          <w:tcPr>
            <w:tcW w:w="4454" w:type="dxa"/>
          </w:tcPr>
          <w:p w14:paraId="3ACC9B3F"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2. De fenders zijn gecontroleerd, zijn</w:t>
            </w:r>
          </w:p>
          <w:p w14:paraId="566C8199"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in goede orde en er is geen</w:t>
            </w:r>
          </w:p>
          <w:p w14:paraId="1BB4AFE3"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mogelijkheid van metaal op metaal contact.</w:t>
            </w:r>
          </w:p>
        </w:tc>
        <w:tc>
          <w:tcPr>
            <w:tcW w:w="752" w:type="dxa"/>
          </w:tcPr>
          <w:p w14:paraId="7DCC611E" w14:textId="77777777" w:rsidR="00DF027B" w:rsidRPr="000C4343" w:rsidRDefault="00DF027B" w:rsidP="007D0589">
            <w:pPr>
              <w:pBdr>
                <w:top w:val="nil"/>
                <w:left w:val="nil"/>
                <w:bottom w:val="nil"/>
                <w:right w:val="nil"/>
                <w:between w:val="nil"/>
              </w:pBdr>
              <w:spacing w:after="0" w:line="240" w:lineRule="auto"/>
              <w:rPr>
                <w:rFonts w:ascii="Arial" w:eastAsia="Cambria" w:hAnsi="Arial" w:cs="Arial"/>
                <w:color w:val="000000"/>
                <w:kern w:val="0"/>
                <w:sz w:val="20"/>
                <w:szCs w:val="20"/>
                <w:lang w:val="nl" w:eastAsia="zh-CN"/>
                <w14:ligatures w14:val="none"/>
              </w:rPr>
            </w:pPr>
          </w:p>
        </w:tc>
        <w:tc>
          <w:tcPr>
            <w:tcW w:w="1416" w:type="dxa"/>
            <w:gridSpan w:val="2"/>
          </w:tcPr>
          <w:p w14:paraId="24B6AAF2" w14:textId="77777777" w:rsidR="00DF027B" w:rsidRPr="000C4343" w:rsidRDefault="00DF027B" w:rsidP="007D0589">
            <w:pPr>
              <w:pBdr>
                <w:top w:val="nil"/>
                <w:left w:val="nil"/>
                <w:bottom w:val="nil"/>
                <w:right w:val="nil"/>
                <w:between w:val="nil"/>
              </w:pBdr>
              <w:spacing w:after="0" w:line="240" w:lineRule="auto"/>
              <w:rPr>
                <w:rFonts w:ascii="Arial" w:eastAsia="Cambria" w:hAnsi="Arial" w:cs="Arial"/>
                <w:color w:val="000000"/>
                <w:kern w:val="0"/>
                <w:sz w:val="20"/>
                <w:szCs w:val="20"/>
                <w:lang w:val="nl" w:eastAsia="zh-CN"/>
                <w14:ligatures w14:val="none"/>
              </w:rPr>
            </w:pPr>
          </w:p>
        </w:tc>
        <w:tc>
          <w:tcPr>
            <w:tcW w:w="738" w:type="dxa"/>
          </w:tcPr>
          <w:p w14:paraId="0EC8C0E3"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R</w:t>
            </w:r>
          </w:p>
        </w:tc>
        <w:tc>
          <w:tcPr>
            <w:tcW w:w="2666" w:type="dxa"/>
            <w:gridSpan w:val="3"/>
          </w:tcPr>
          <w:p w14:paraId="469C7611" w14:textId="77777777" w:rsidR="00DF027B" w:rsidRPr="000C4343" w:rsidRDefault="00DF027B" w:rsidP="007D0589">
            <w:pPr>
              <w:pBdr>
                <w:top w:val="nil"/>
                <w:left w:val="nil"/>
                <w:bottom w:val="nil"/>
                <w:right w:val="nil"/>
                <w:between w:val="nil"/>
              </w:pBdr>
              <w:spacing w:after="0" w:line="240" w:lineRule="auto"/>
              <w:rPr>
                <w:rFonts w:ascii="Arial" w:eastAsia="Cambria" w:hAnsi="Arial" w:cs="Arial"/>
                <w:color w:val="000000"/>
                <w:kern w:val="0"/>
                <w:sz w:val="20"/>
                <w:szCs w:val="20"/>
                <w:lang w:val="nl" w:eastAsia="zh-CN"/>
                <w14:ligatures w14:val="none"/>
              </w:rPr>
            </w:pPr>
          </w:p>
        </w:tc>
      </w:tr>
      <w:tr w:rsidR="00DF027B" w:rsidRPr="00C468C0" w14:paraId="5C5C1A0B" w14:textId="77777777" w:rsidTr="007D0589">
        <w:tc>
          <w:tcPr>
            <w:tcW w:w="4454" w:type="dxa"/>
          </w:tcPr>
          <w:p w14:paraId="382A4ED5"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 xml:space="preserve">3. Er zijn </w:t>
            </w:r>
            <w:r>
              <w:rPr>
                <w:rFonts w:ascii="Arial" w:eastAsia="Calibri" w:hAnsi="Arial" w:cs="Arial"/>
                <w:color w:val="000000"/>
                <w:kern w:val="0"/>
                <w:sz w:val="20"/>
                <w:szCs w:val="20"/>
                <w:lang w:val="nl" w:eastAsia="zh-CN"/>
                <w14:ligatures w14:val="none"/>
              </w:rPr>
              <w:t xml:space="preserve">adequate </w:t>
            </w:r>
            <w:r w:rsidRPr="000C4343">
              <w:rPr>
                <w:rFonts w:ascii="Arial" w:eastAsia="Calibri" w:hAnsi="Arial" w:cs="Arial"/>
                <w:color w:val="000000"/>
                <w:kern w:val="0"/>
                <w:sz w:val="20"/>
                <w:szCs w:val="20"/>
                <w:lang w:val="nl" w:eastAsia="zh-CN"/>
                <w14:ligatures w14:val="none"/>
              </w:rPr>
              <w:t>elektrische isolatiemiddelen</w:t>
            </w:r>
          </w:p>
          <w:p w14:paraId="4A1F063D"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 xml:space="preserve">opgenomen </w:t>
            </w:r>
            <w:r>
              <w:rPr>
                <w:rFonts w:ascii="Arial" w:eastAsia="Calibri" w:hAnsi="Arial" w:cs="Arial"/>
                <w:color w:val="000000"/>
                <w:kern w:val="0"/>
                <w:sz w:val="20"/>
                <w:szCs w:val="20"/>
                <w:lang w:val="nl" w:eastAsia="zh-CN"/>
                <w14:ligatures w14:val="none"/>
              </w:rPr>
              <w:t xml:space="preserve">in de </w:t>
            </w:r>
            <w:r w:rsidRPr="000C4343">
              <w:rPr>
                <w:rFonts w:ascii="Arial" w:eastAsia="Calibri" w:hAnsi="Arial" w:cs="Arial"/>
                <w:color w:val="000000"/>
                <w:kern w:val="0"/>
                <w:sz w:val="20"/>
                <w:szCs w:val="20"/>
                <w:lang w:val="nl" w:eastAsia="zh-CN"/>
                <w14:ligatures w14:val="none"/>
              </w:rPr>
              <w:t xml:space="preserve">slang tussen de betrokken schepen. </w:t>
            </w:r>
          </w:p>
        </w:tc>
        <w:tc>
          <w:tcPr>
            <w:tcW w:w="752" w:type="dxa"/>
          </w:tcPr>
          <w:p w14:paraId="233F293B" w14:textId="77777777" w:rsidR="00DF027B" w:rsidRPr="000C4343" w:rsidRDefault="00DF027B" w:rsidP="007D0589">
            <w:pPr>
              <w:pBdr>
                <w:top w:val="nil"/>
                <w:left w:val="nil"/>
                <w:bottom w:val="nil"/>
                <w:right w:val="nil"/>
                <w:between w:val="nil"/>
              </w:pBdr>
              <w:spacing w:after="0" w:line="240" w:lineRule="auto"/>
              <w:rPr>
                <w:rFonts w:ascii="Arial" w:eastAsia="Cambria" w:hAnsi="Arial" w:cs="Arial"/>
                <w:color w:val="000000"/>
                <w:kern w:val="0"/>
                <w:sz w:val="20"/>
                <w:szCs w:val="20"/>
                <w:lang w:val="nl" w:eastAsia="zh-CN"/>
                <w14:ligatures w14:val="none"/>
              </w:rPr>
            </w:pPr>
          </w:p>
        </w:tc>
        <w:tc>
          <w:tcPr>
            <w:tcW w:w="1416" w:type="dxa"/>
            <w:gridSpan w:val="2"/>
          </w:tcPr>
          <w:p w14:paraId="491D7275" w14:textId="77777777" w:rsidR="00DF027B" w:rsidRPr="000C4343" w:rsidRDefault="00DF027B" w:rsidP="007D0589">
            <w:pPr>
              <w:pBdr>
                <w:top w:val="nil"/>
                <w:left w:val="nil"/>
                <w:bottom w:val="nil"/>
                <w:right w:val="nil"/>
                <w:between w:val="nil"/>
              </w:pBdr>
              <w:spacing w:after="0" w:line="240" w:lineRule="auto"/>
              <w:rPr>
                <w:rFonts w:ascii="Arial" w:eastAsia="Cambria" w:hAnsi="Arial" w:cs="Arial"/>
                <w:color w:val="000000"/>
                <w:kern w:val="0"/>
                <w:sz w:val="20"/>
                <w:szCs w:val="20"/>
                <w:lang w:val="nl" w:eastAsia="zh-CN"/>
                <w14:ligatures w14:val="none"/>
              </w:rPr>
            </w:pPr>
          </w:p>
        </w:tc>
        <w:tc>
          <w:tcPr>
            <w:tcW w:w="738" w:type="dxa"/>
          </w:tcPr>
          <w:p w14:paraId="09BCCAEC" w14:textId="77777777" w:rsidR="00DF027B" w:rsidRPr="000C4343" w:rsidRDefault="00DF027B" w:rsidP="007D0589">
            <w:pPr>
              <w:pBdr>
                <w:top w:val="nil"/>
                <w:left w:val="nil"/>
                <w:bottom w:val="nil"/>
                <w:right w:val="nil"/>
                <w:between w:val="nil"/>
              </w:pBdr>
              <w:spacing w:after="0" w:line="240" w:lineRule="auto"/>
              <w:rPr>
                <w:rFonts w:ascii="Arial" w:eastAsia="Cambria" w:hAnsi="Arial" w:cs="Arial"/>
                <w:color w:val="000000"/>
                <w:kern w:val="0"/>
                <w:sz w:val="20"/>
                <w:szCs w:val="20"/>
                <w:lang w:val="nl" w:eastAsia="zh-CN"/>
                <w14:ligatures w14:val="none"/>
              </w:rPr>
            </w:pPr>
          </w:p>
        </w:tc>
        <w:tc>
          <w:tcPr>
            <w:tcW w:w="2666" w:type="dxa"/>
            <w:gridSpan w:val="3"/>
          </w:tcPr>
          <w:p w14:paraId="2AC18019"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Symbol" w:hAnsi="Arial" w:cs="Arial"/>
                <w:color w:val="000000"/>
                <w:kern w:val="0"/>
                <w:sz w:val="20"/>
                <w:szCs w:val="20"/>
                <w:lang w:val="nl" w:eastAsia="zh-CN"/>
                <w14:ligatures w14:val="none"/>
              </w:rPr>
              <w:t>•</w:t>
            </w:r>
            <w:r w:rsidRPr="000C4343">
              <w:rPr>
                <w:rFonts w:ascii="Arial" w:eastAsia="ArialMT" w:hAnsi="Arial" w:cs="Arial"/>
                <w:color w:val="000000"/>
                <w:kern w:val="0"/>
                <w:sz w:val="20"/>
                <w:szCs w:val="20"/>
                <w:lang w:val="nl" w:eastAsia="zh-CN"/>
                <w14:ligatures w14:val="none"/>
              </w:rPr>
              <w:t xml:space="preserve"> Niet van toepassing</w:t>
            </w:r>
            <w:r>
              <w:rPr>
                <w:rFonts w:ascii="Arial" w:eastAsia="ArialMT" w:hAnsi="Arial" w:cs="Arial"/>
                <w:color w:val="000000"/>
                <w:kern w:val="0"/>
                <w:sz w:val="20"/>
                <w:szCs w:val="20"/>
                <w:lang w:val="nl" w:eastAsia="zh-CN"/>
                <w14:ligatures w14:val="none"/>
              </w:rPr>
              <w:t xml:space="preserve"> </w:t>
            </w:r>
            <w:r w:rsidRPr="000C4343">
              <w:rPr>
                <w:rFonts w:ascii="Arial" w:eastAsia="ArialMT" w:hAnsi="Arial" w:cs="Arial"/>
                <w:color w:val="000000"/>
                <w:kern w:val="0"/>
                <w:sz w:val="20"/>
                <w:szCs w:val="20"/>
                <w:lang w:val="nl" w:eastAsia="zh-CN"/>
                <w14:ligatures w14:val="none"/>
              </w:rPr>
              <w:t>(Alleen van toepassing in geval van een brandbare hulpstof)</w:t>
            </w:r>
          </w:p>
        </w:tc>
      </w:tr>
      <w:tr w:rsidR="00DF027B" w:rsidRPr="00C468C0" w14:paraId="3F8B2B0C" w14:textId="77777777" w:rsidTr="007D0589">
        <w:tc>
          <w:tcPr>
            <w:tcW w:w="4454" w:type="dxa"/>
          </w:tcPr>
          <w:p w14:paraId="54600577"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4. Alle slangen zijn in goede staat</w:t>
            </w:r>
          </w:p>
          <w:p w14:paraId="02BE8E89"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staat en geschikt voor de betreffende hulpstof.</w:t>
            </w:r>
          </w:p>
        </w:tc>
        <w:tc>
          <w:tcPr>
            <w:tcW w:w="752" w:type="dxa"/>
          </w:tcPr>
          <w:p w14:paraId="636ECB40" w14:textId="77777777" w:rsidR="00DF027B" w:rsidRPr="000C4343" w:rsidRDefault="00DF027B" w:rsidP="007D0589">
            <w:pPr>
              <w:pBdr>
                <w:top w:val="nil"/>
                <w:left w:val="nil"/>
                <w:bottom w:val="nil"/>
                <w:right w:val="nil"/>
                <w:between w:val="nil"/>
              </w:pBdr>
              <w:spacing w:after="0" w:line="240" w:lineRule="auto"/>
              <w:rPr>
                <w:rFonts w:ascii="Arial" w:eastAsia="Cambria" w:hAnsi="Arial" w:cs="Arial"/>
                <w:color w:val="000000"/>
                <w:kern w:val="0"/>
                <w:sz w:val="20"/>
                <w:szCs w:val="20"/>
                <w:lang w:val="nl" w:eastAsia="zh-CN"/>
                <w14:ligatures w14:val="none"/>
              </w:rPr>
            </w:pPr>
          </w:p>
        </w:tc>
        <w:tc>
          <w:tcPr>
            <w:tcW w:w="1416" w:type="dxa"/>
            <w:gridSpan w:val="2"/>
          </w:tcPr>
          <w:p w14:paraId="2C7839E9" w14:textId="77777777" w:rsidR="00DF027B" w:rsidRPr="000C4343" w:rsidRDefault="00DF027B" w:rsidP="007D0589">
            <w:pPr>
              <w:pBdr>
                <w:top w:val="nil"/>
                <w:left w:val="nil"/>
                <w:bottom w:val="nil"/>
                <w:right w:val="nil"/>
                <w:between w:val="nil"/>
              </w:pBdr>
              <w:spacing w:after="0" w:line="240" w:lineRule="auto"/>
              <w:rPr>
                <w:rFonts w:ascii="Arial" w:eastAsia="Cambria" w:hAnsi="Arial" w:cs="Arial"/>
                <w:color w:val="000000"/>
                <w:kern w:val="0"/>
                <w:sz w:val="20"/>
                <w:szCs w:val="20"/>
                <w:lang w:val="nl" w:eastAsia="zh-CN"/>
                <w14:ligatures w14:val="none"/>
              </w:rPr>
            </w:pPr>
          </w:p>
        </w:tc>
        <w:tc>
          <w:tcPr>
            <w:tcW w:w="738" w:type="dxa"/>
          </w:tcPr>
          <w:p w14:paraId="1B525A17" w14:textId="77777777" w:rsidR="00DF027B" w:rsidRPr="000C4343" w:rsidRDefault="00DF027B" w:rsidP="007D0589">
            <w:pPr>
              <w:pBdr>
                <w:top w:val="nil"/>
                <w:left w:val="nil"/>
                <w:bottom w:val="nil"/>
                <w:right w:val="nil"/>
                <w:between w:val="nil"/>
              </w:pBdr>
              <w:spacing w:after="0" w:line="240" w:lineRule="auto"/>
              <w:rPr>
                <w:rFonts w:ascii="Arial" w:eastAsia="Cambria" w:hAnsi="Arial" w:cs="Arial"/>
                <w:color w:val="000000"/>
                <w:kern w:val="0"/>
                <w:sz w:val="20"/>
                <w:szCs w:val="20"/>
                <w:lang w:val="nl" w:eastAsia="zh-CN"/>
                <w14:ligatures w14:val="none"/>
              </w:rPr>
            </w:pPr>
          </w:p>
        </w:tc>
        <w:tc>
          <w:tcPr>
            <w:tcW w:w="2666" w:type="dxa"/>
            <w:gridSpan w:val="3"/>
          </w:tcPr>
          <w:p w14:paraId="4156F1E8" w14:textId="77777777" w:rsidR="00DF027B" w:rsidRPr="000C4343" w:rsidRDefault="00DF027B" w:rsidP="007D0589">
            <w:pPr>
              <w:pBdr>
                <w:top w:val="nil"/>
                <w:left w:val="nil"/>
                <w:bottom w:val="nil"/>
                <w:right w:val="nil"/>
                <w:between w:val="nil"/>
              </w:pBdr>
              <w:spacing w:after="0" w:line="240" w:lineRule="auto"/>
              <w:rPr>
                <w:rFonts w:ascii="Arial" w:eastAsia="Cambria" w:hAnsi="Arial" w:cs="Arial"/>
                <w:color w:val="000000"/>
                <w:kern w:val="0"/>
                <w:sz w:val="20"/>
                <w:szCs w:val="20"/>
                <w:lang w:val="nl" w:eastAsia="zh-CN"/>
                <w14:ligatures w14:val="none"/>
              </w:rPr>
            </w:pPr>
          </w:p>
        </w:tc>
      </w:tr>
      <w:tr w:rsidR="00DF027B" w:rsidRPr="00C468C0" w14:paraId="3E199B07" w14:textId="77777777" w:rsidTr="007D0589">
        <w:tc>
          <w:tcPr>
            <w:tcW w:w="5913" w:type="dxa"/>
            <w:gridSpan w:val="3"/>
            <w:tcBorders>
              <w:top w:val="nil"/>
              <w:left w:val="nil"/>
              <w:bottom w:val="single" w:sz="4" w:space="0" w:color="000000"/>
              <w:right w:val="nil"/>
            </w:tcBorders>
          </w:tcPr>
          <w:p w14:paraId="58FF3610" w14:textId="77777777" w:rsidR="00DF027B" w:rsidRPr="000C4343" w:rsidRDefault="00DF027B" w:rsidP="007D0589">
            <w:pPr>
              <w:pBdr>
                <w:top w:val="nil"/>
                <w:left w:val="nil"/>
                <w:bottom w:val="nil"/>
                <w:right w:val="nil"/>
                <w:between w:val="nil"/>
              </w:pBdr>
              <w:spacing w:after="0" w:line="240" w:lineRule="auto"/>
              <w:ind w:left="567" w:hanging="709"/>
              <w:rPr>
                <w:rFonts w:ascii="Arial" w:eastAsia="Calibri" w:hAnsi="Arial" w:cs="Arial"/>
                <w:color w:val="000000"/>
                <w:kern w:val="0"/>
                <w:sz w:val="20"/>
                <w:szCs w:val="20"/>
                <w:lang w:val="nl" w:eastAsia="zh-CN"/>
                <w14:ligatures w14:val="none"/>
              </w:rPr>
            </w:pPr>
            <w:r w:rsidRPr="000C4343">
              <w:rPr>
                <w:rFonts w:ascii="Arial" w:eastAsia="Calibri" w:hAnsi="Arial" w:cs="Arial"/>
                <w:b/>
                <w:color w:val="000000"/>
                <w:kern w:val="0"/>
                <w:sz w:val="20"/>
                <w:szCs w:val="20"/>
                <w:lang w:val="nl" w:eastAsia="zh-CN"/>
                <w14:ligatures w14:val="none"/>
              </w:rPr>
              <w:t>.</w:t>
            </w:r>
          </w:p>
          <w:p w14:paraId="51C9E152" w14:textId="77777777" w:rsidR="00DF027B" w:rsidRPr="000C4343" w:rsidRDefault="00DF027B" w:rsidP="007D0589">
            <w:pPr>
              <w:pBdr>
                <w:top w:val="nil"/>
                <w:left w:val="nil"/>
                <w:bottom w:val="nil"/>
                <w:right w:val="nil"/>
                <w:between w:val="nil"/>
              </w:pBdr>
              <w:spacing w:after="0" w:line="240" w:lineRule="auto"/>
              <w:ind w:left="567" w:hanging="567"/>
              <w:rPr>
                <w:rFonts w:ascii="Arial" w:eastAsia="Calibri" w:hAnsi="Arial" w:cs="Arial"/>
                <w:color w:val="000000"/>
                <w:kern w:val="0"/>
                <w:sz w:val="20"/>
                <w:szCs w:val="20"/>
                <w:lang w:val="nl" w:eastAsia="zh-CN"/>
                <w14:ligatures w14:val="none"/>
              </w:rPr>
            </w:pPr>
            <w:r w:rsidRPr="000C4343">
              <w:rPr>
                <w:rFonts w:ascii="Arial" w:eastAsia="Calibri" w:hAnsi="Arial" w:cs="Arial"/>
                <w:b/>
                <w:color w:val="000000"/>
                <w:kern w:val="0"/>
                <w:sz w:val="20"/>
                <w:szCs w:val="20"/>
                <w:lang w:val="nl" w:eastAsia="zh-CN"/>
                <w14:ligatures w14:val="none"/>
              </w:rPr>
              <w:t>4. Controlepunten voorafgaand aan overdracht</w:t>
            </w:r>
          </w:p>
        </w:tc>
        <w:tc>
          <w:tcPr>
            <w:tcW w:w="709" w:type="dxa"/>
            <w:tcBorders>
              <w:top w:val="nil"/>
              <w:left w:val="nil"/>
              <w:bottom w:val="single" w:sz="4" w:space="0" w:color="000000"/>
              <w:right w:val="nil"/>
            </w:tcBorders>
          </w:tcPr>
          <w:p w14:paraId="48D5FB01"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61" w:type="dxa"/>
            <w:gridSpan w:val="2"/>
            <w:tcBorders>
              <w:top w:val="nil"/>
              <w:left w:val="nil"/>
              <w:bottom w:val="single" w:sz="4" w:space="0" w:color="000000"/>
              <w:right w:val="nil"/>
            </w:tcBorders>
          </w:tcPr>
          <w:p w14:paraId="540B24A3"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Borders>
              <w:top w:val="nil"/>
              <w:left w:val="nil"/>
              <w:bottom w:val="single" w:sz="4" w:space="0" w:color="000000"/>
              <w:right w:val="nil"/>
            </w:tcBorders>
          </w:tcPr>
          <w:p w14:paraId="4A8961CC"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205" w:type="dxa"/>
            <w:tcBorders>
              <w:top w:val="nil"/>
              <w:left w:val="nil"/>
              <w:bottom w:val="single" w:sz="4" w:space="0" w:color="000000"/>
              <w:right w:val="nil"/>
            </w:tcBorders>
          </w:tcPr>
          <w:p w14:paraId="1379AE1F"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0C4343" w14:paraId="1540D4D2" w14:textId="77777777" w:rsidTr="007D0589">
        <w:tc>
          <w:tcPr>
            <w:tcW w:w="4454" w:type="dxa"/>
            <w:tcBorders>
              <w:top w:val="single" w:sz="4" w:space="0" w:color="000000"/>
            </w:tcBorders>
          </w:tcPr>
          <w:p w14:paraId="775D251F"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 xml:space="preserve">1. Het afleverende schip is veilig afgemeerd. </w:t>
            </w:r>
          </w:p>
          <w:p w14:paraId="4B65FE56"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52" w:type="dxa"/>
            <w:tcBorders>
              <w:top w:val="single" w:sz="4" w:space="0" w:color="000000"/>
            </w:tcBorders>
          </w:tcPr>
          <w:p w14:paraId="22DB0E9F"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Borders>
              <w:top w:val="single" w:sz="4" w:space="0" w:color="000000"/>
            </w:tcBorders>
          </w:tcPr>
          <w:p w14:paraId="48CCBA62"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Borders>
              <w:top w:val="single" w:sz="4" w:space="0" w:color="000000"/>
            </w:tcBorders>
          </w:tcPr>
          <w:p w14:paraId="71172C86"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R</w:t>
            </w:r>
          </w:p>
        </w:tc>
        <w:tc>
          <w:tcPr>
            <w:tcW w:w="2666" w:type="dxa"/>
            <w:gridSpan w:val="3"/>
            <w:tcBorders>
              <w:top w:val="single" w:sz="4" w:space="0" w:color="000000"/>
            </w:tcBorders>
          </w:tcPr>
          <w:p w14:paraId="2113F23D"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0C4343" w14:paraId="16D20069" w14:textId="77777777" w:rsidTr="007D0589">
        <w:tc>
          <w:tcPr>
            <w:tcW w:w="4454" w:type="dxa"/>
          </w:tcPr>
          <w:p w14:paraId="73313AC7"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2. Er is een veilige toegang</w:t>
            </w:r>
          </w:p>
          <w:p w14:paraId="42A8D0DD"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tussen het afleverende schip en het ontvangende schip.</w:t>
            </w:r>
          </w:p>
        </w:tc>
        <w:tc>
          <w:tcPr>
            <w:tcW w:w="752" w:type="dxa"/>
          </w:tcPr>
          <w:p w14:paraId="61618FC4"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76D5381A"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6CD63ED8"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R</w:t>
            </w:r>
          </w:p>
        </w:tc>
        <w:tc>
          <w:tcPr>
            <w:tcW w:w="2666" w:type="dxa"/>
            <w:gridSpan w:val="3"/>
          </w:tcPr>
          <w:p w14:paraId="7235D8FB"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0C4343" w14:paraId="5737030B" w14:textId="77777777" w:rsidTr="007D0589">
        <w:tc>
          <w:tcPr>
            <w:tcW w:w="4454" w:type="dxa"/>
          </w:tcPr>
          <w:p w14:paraId="11666CED"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 xml:space="preserve">3. Er is een effectieve communicatie </w:t>
            </w:r>
          </w:p>
          <w:p w14:paraId="216D7D17"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tot stand gebracht tussen de verantwoordelijke officieren.</w:t>
            </w:r>
          </w:p>
        </w:tc>
        <w:tc>
          <w:tcPr>
            <w:tcW w:w="752" w:type="dxa"/>
          </w:tcPr>
          <w:p w14:paraId="0064AFA7"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31B35A68"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48A01F39"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R</w:t>
            </w:r>
          </w:p>
        </w:tc>
        <w:tc>
          <w:tcPr>
            <w:tcW w:w="2666" w:type="dxa"/>
            <w:gridSpan w:val="3"/>
          </w:tcPr>
          <w:p w14:paraId="41DAB4F5"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w:t>
            </w:r>
            <w:r w:rsidRPr="000C4343">
              <w:rPr>
                <w:rFonts w:ascii="Arial" w:eastAsia="ArialMT" w:hAnsi="Arial" w:cs="Arial"/>
                <w:color w:val="000000"/>
                <w:kern w:val="0"/>
                <w:sz w:val="20"/>
                <w:szCs w:val="20"/>
                <w:lang w:val="nl" w:eastAsia="zh-CN"/>
                <w14:ligatures w14:val="none"/>
              </w:rPr>
              <w:t>VHF/UHF-kanaal ..........).</w:t>
            </w:r>
          </w:p>
          <w:p w14:paraId="7E5D0061"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Primair systeem:</w:t>
            </w:r>
          </w:p>
          <w:p w14:paraId="50E48039"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Backup systeem:</w:t>
            </w:r>
          </w:p>
          <w:p w14:paraId="6917F5A1"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Noodstopsignaal</w:t>
            </w:r>
            <w:r w:rsidRPr="000C4343">
              <w:rPr>
                <w:rFonts w:ascii="Arial" w:eastAsia="Calibri" w:hAnsi="Arial" w:cs="Arial"/>
                <w:color w:val="000000"/>
                <w:kern w:val="0"/>
                <w:sz w:val="20"/>
                <w:szCs w:val="20"/>
                <w:lang w:val="nl" w:eastAsia="zh-CN"/>
                <w14:ligatures w14:val="none"/>
              </w:rPr>
              <w:t>:</w:t>
            </w:r>
          </w:p>
        </w:tc>
      </w:tr>
      <w:tr w:rsidR="00DF027B" w:rsidRPr="000C4343" w14:paraId="4D9C9A94" w14:textId="77777777" w:rsidTr="007D0589">
        <w:tc>
          <w:tcPr>
            <w:tcW w:w="4454" w:type="dxa"/>
          </w:tcPr>
          <w:p w14:paraId="747CA9DD"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4. Er is een effectieve wacht aan boord</w:t>
            </w:r>
          </w:p>
          <w:p w14:paraId="6D8D8090"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van beide betrokken schepen</w:t>
            </w:r>
          </w:p>
        </w:tc>
        <w:tc>
          <w:tcPr>
            <w:tcW w:w="752" w:type="dxa"/>
          </w:tcPr>
          <w:p w14:paraId="688A0920"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128CF15C"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44141D01"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666" w:type="dxa"/>
            <w:gridSpan w:val="3"/>
          </w:tcPr>
          <w:p w14:paraId="52A98D3F"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0C4343" w14:paraId="367DF485" w14:textId="77777777" w:rsidTr="007D0589">
        <w:tc>
          <w:tcPr>
            <w:tcW w:w="4454" w:type="dxa"/>
          </w:tcPr>
          <w:p w14:paraId="0BE300CD"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5. Er is een veiligheidsinformatieblad (SDS) overhandigd aan het ontvangende schip.</w:t>
            </w:r>
          </w:p>
        </w:tc>
        <w:tc>
          <w:tcPr>
            <w:tcW w:w="752" w:type="dxa"/>
          </w:tcPr>
          <w:p w14:paraId="1EA27491"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595EAC13"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1FFC4718"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666" w:type="dxa"/>
            <w:gridSpan w:val="3"/>
          </w:tcPr>
          <w:p w14:paraId="2C4036AA"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0C4343" w14:paraId="03123637" w14:textId="77777777" w:rsidTr="007D0589">
        <w:tc>
          <w:tcPr>
            <w:tcW w:w="4454" w:type="dxa"/>
          </w:tcPr>
          <w:p w14:paraId="191A6736"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6. Betrokken bemanningsleden van beide schepen zijn zich bewust van de gevaren van de hulpstof.</w:t>
            </w:r>
          </w:p>
        </w:tc>
        <w:tc>
          <w:tcPr>
            <w:tcW w:w="752" w:type="dxa"/>
          </w:tcPr>
          <w:p w14:paraId="24F654BE"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191DB380"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237BEB00"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666" w:type="dxa"/>
            <w:gridSpan w:val="3"/>
          </w:tcPr>
          <w:p w14:paraId="63F32D00"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0C4343" w14:paraId="1A11F4A6" w14:textId="77777777" w:rsidTr="007D0589">
        <w:tc>
          <w:tcPr>
            <w:tcW w:w="4454" w:type="dxa"/>
          </w:tcPr>
          <w:p w14:paraId="6CB68DF5"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7. Persoonlijke beschermingsmiddelen zoals voorgeschreven in het veiligheidsinformatieblad (SDS)  worden door alle betrokken personeelsleden gebruikt.</w:t>
            </w:r>
          </w:p>
        </w:tc>
        <w:tc>
          <w:tcPr>
            <w:tcW w:w="752" w:type="dxa"/>
          </w:tcPr>
          <w:p w14:paraId="3270CFC4"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2CDF6201"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10BF8500"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666" w:type="dxa"/>
            <w:gridSpan w:val="3"/>
          </w:tcPr>
          <w:p w14:paraId="1E5E132A"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highlight w:val="yellow"/>
                <w:lang w:val="nl" w:eastAsia="zh-CN"/>
                <w14:ligatures w14:val="none"/>
              </w:rPr>
            </w:pPr>
          </w:p>
        </w:tc>
      </w:tr>
      <w:tr w:rsidR="00DF027B" w:rsidRPr="000C4343" w14:paraId="1A08966B" w14:textId="77777777" w:rsidTr="007D0589">
        <w:tc>
          <w:tcPr>
            <w:tcW w:w="4454" w:type="dxa"/>
          </w:tcPr>
          <w:p w14:paraId="3DE3353C"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lastRenderedPageBreak/>
              <w:t>8. Het gebied rondom het aansluitpunt is afgesloten voor niet-betrokken personeel.</w:t>
            </w:r>
          </w:p>
        </w:tc>
        <w:tc>
          <w:tcPr>
            <w:tcW w:w="752" w:type="dxa"/>
          </w:tcPr>
          <w:p w14:paraId="507E09B9"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0E47F0A0"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78E6EB9C"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666" w:type="dxa"/>
            <w:gridSpan w:val="3"/>
          </w:tcPr>
          <w:p w14:paraId="4DE9B66F"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highlight w:val="yellow"/>
                <w:lang w:val="nl" w:eastAsia="zh-CN"/>
                <w14:ligatures w14:val="none"/>
              </w:rPr>
            </w:pPr>
          </w:p>
        </w:tc>
      </w:tr>
      <w:tr w:rsidR="00DF027B" w:rsidRPr="000C4343" w14:paraId="16406247" w14:textId="77777777" w:rsidTr="007D0589">
        <w:tc>
          <w:tcPr>
            <w:tcW w:w="4454" w:type="dxa"/>
          </w:tcPr>
          <w:p w14:paraId="567F5565"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9. Benodigde maatregelen tegen onbedoeld persoonlijk contact met de hulpstof zijn overeengekomen.</w:t>
            </w:r>
          </w:p>
        </w:tc>
        <w:tc>
          <w:tcPr>
            <w:tcW w:w="752" w:type="dxa"/>
          </w:tcPr>
          <w:p w14:paraId="6DFBEB51"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747F6447"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563700B0"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666" w:type="dxa"/>
            <w:gridSpan w:val="3"/>
          </w:tcPr>
          <w:p w14:paraId="17223462"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In de directe omgeving van de bunkering dient een geschikte veiligheidsdouche en oogspoelinrichting te zijn aangebracht, getest en gereed voor direct gebruik.</w:t>
            </w:r>
          </w:p>
        </w:tc>
      </w:tr>
      <w:tr w:rsidR="00DF027B" w:rsidRPr="000C4343" w14:paraId="561E30B0" w14:textId="77777777" w:rsidTr="007D0589">
        <w:tc>
          <w:tcPr>
            <w:tcW w:w="4454" w:type="dxa"/>
          </w:tcPr>
          <w:p w14:paraId="3F070CFE"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10. Brandslangen en brandbestrijding</w:t>
            </w:r>
          </w:p>
          <w:p w14:paraId="0C8A45E4"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 xml:space="preserve">apparatuur aan boord van beide schepen zijn direct klaar voor gebruik. </w:t>
            </w:r>
          </w:p>
          <w:p w14:paraId="2FA7F899"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(VHF/UHF-kanaal ..........).</w:t>
            </w:r>
          </w:p>
        </w:tc>
        <w:tc>
          <w:tcPr>
            <w:tcW w:w="752" w:type="dxa"/>
          </w:tcPr>
          <w:p w14:paraId="59F8C4F8"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37A9518F"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75AAB143"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666" w:type="dxa"/>
            <w:gridSpan w:val="3"/>
          </w:tcPr>
          <w:p w14:paraId="305F6122"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Vanwege de aard van de meeste hulpstoffen is direct beschikbaar stromend water vereist.</w:t>
            </w:r>
          </w:p>
        </w:tc>
      </w:tr>
      <w:tr w:rsidR="00DF027B" w:rsidRPr="000C4343" w14:paraId="6A676A25" w14:textId="77777777" w:rsidTr="007D0589">
        <w:tc>
          <w:tcPr>
            <w:tcW w:w="4454" w:type="dxa"/>
          </w:tcPr>
          <w:p w14:paraId="5F3EB9E2"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11. Alle spuigaten zijn geopend in geval van een Klasse 8 hulpstof of een stof met bijtende eigenschappen.</w:t>
            </w:r>
          </w:p>
          <w:p w14:paraId="046E0D2A"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0CFBB39E"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 xml:space="preserve">Er bevinden zich lekbakken onder de aansluitpunten. </w:t>
            </w:r>
          </w:p>
        </w:tc>
        <w:tc>
          <w:tcPr>
            <w:tcW w:w="752" w:type="dxa"/>
          </w:tcPr>
          <w:p w14:paraId="2F266015"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FFFFFF"/>
                <w:kern w:val="0"/>
                <w:sz w:val="20"/>
                <w:szCs w:val="20"/>
                <w:lang w:val="nl" w:eastAsia="zh-CN"/>
                <w14:ligatures w14:val="none"/>
              </w:rPr>
            </w:pPr>
          </w:p>
        </w:tc>
        <w:tc>
          <w:tcPr>
            <w:tcW w:w="1416" w:type="dxa"/>
            <w:gridSpan w:val="2"/>
          </w:tcPr>
          <w:p w14:paraId="6E40DB7F"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FFFFFF"/>
                <w:kern w:val="0"/>
                <w:sz w:val="20"/>
                <w:szCs w:val="20"/>
                <w:lang w:val="nl" w:eastAsia="zh-CN"/>
                <w14:ligatures w14:val="none"/>
              </w:rPr>
            </w:pPr>
          </w:p>
        </w:tc>
        <w:tc>
          <w:tcPr>
            <w:tcW w:w="738" w:type="dxa"/>
          </w:tcPr>
          <w:p w14:paraId="4931771F" w14:textId="77777777" w:rsidR="00DF027B" w:rsidRPr="000C4343" w:rsidRDefault="00DF027B" w:rsidP="007D0589">
            <w:pPr>
              <w:pBdr>
                <w:top w:val="nil"/>
                <w:left w:val="nil"/>
                <w:bottom w:val="nil"/>
                <w:right w:val="nil"/>
                <w:between w:val="nil"/>
              </w:pBdr>
              <w:spacing w:after="0" w:line="240" w:lineRule="auto"/>
              <w:rPr>
                <w:rFonts w:ascii="Arial" w:eastAsia="ArialMT-Medium" w:hAnsi="Arial" w:cs="Arial"/>
                <w:color w:val="1EB8A1"/>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R</w:t>
            </w:r>
          </w:p>
        </w:tc>
        <w:tc>
          <w:tcPr>
            <w:tcW w:w="2666" w:type="dxa"/>
            <w:gridSpan w:val="3"/>
          </w:tcPr>
          <w:p w14:paraId="09B3ADF7"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Spuigaten vereiste:</w:t>
            </w:r>
          </w:p>
          <w:p w14:paraId="4D259E11"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 xml:space="preserve"> </w:t>
            </w:r>
            <w:r w:rsidRPr="000C4343">
              <w:rPr>
                <w:rFonts w:ascii="Arial" w:eastAsia="Symbol" w:hAnsi="Arial" w:cs="Arial"/>
                <w:color w:val="000000"/>
                <w:kern w:val="0"/>
                <w:sz w:val="20"/>
                <w:szCs w:val="20"/>
                <w:lang w:val="nl" w:eastAsia="zh-CN"/>
                <w14:ligatures w14:val="none"/>
              </w:rPr>
              <w:t>•</w:t>
            </w:r>
            <w:r w:rsidRPr="000C4343">
              <w:rPr>
                <w:rFonts w:ascii="Arial" w:eastAsia="ArialMT" w:hAnsi="Arial" w:cs="Arial"/>
                <w:color w:val="000000"/>
                <w:kern w:val="0"/>
                <w:sz w:val="20"/>
                <w:szCs w:val="20"/>
                <w:lang w:val="nl" w:eastAsia="zh-CN"/>
                <w14:ligatures w14:val="none"/>
              </w:rPr>
              <w:t xml:space="preserve"> Niet van toepassing</w:t>
            </w:r>
          </w:p>
          <w:p w14:paraId="372DDB00"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p>
          <w:p w14:paraId="75376D42"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FFFFFF"/>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Vanwege de aard van hulpstoffen van klasse 8, zoals natriumhydroxide 50%, dienen spuigaten open te zijn</w:t>
            </w:r>
          </w:p>
        </w:tc>
      </w:tr>
      <w:tr w:rsidR="00DF027B" w:rsidRPr="000C4343" w14:paraId="60A0FAA1" w14:textId="77777777" w:rsidTr="007D0589">
        <w:tc>
          <w:tcPr>
            <w:tcW w:w="4454" w:type="dxa"/>
          </w:tcPr>
          <w:p w14:paraId="1C60004F"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12. Initiële opstelling is gecontroleerd en</w:t>
            </w:r>
          </w:p>
          <w:p w14:paraId="29F89BA3"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ongebruikte verbindingen zijn</w:t>
            </w:r>
          </w:p>
          <w:p w14:paraId="417773E3"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afgeblind en volledig vastgezet. De slangen en leidingen zijn van geschikt materiaal gemaakt voor de behandeling van de betreffende hulpstof.</w:t>
            </w:r>
          </w:p>
        </w:tc>
        <w:tc>
          <w:tcPr>
            <w:tcW w:w="752" w:type="dxa"/>
          </w:tcPr>
          <w:p w14:paraId="1EA5A3BC"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FFFFFF"/>
                <w:kern w:val="0"/>
                <w:sz w:val="20"/>
                <w:szCs w:val="20"/>
                <w:lang w:val="nl" w:eastAsia="zh-CN"/>
                <w14:ligatures w14:val="none"/>
              </w:rPr>
            </w:pPr>
          </w:p>
        </w:tc>
        <w:tc>
          <w:tcPr>
            <w:tcW w:w="1416" w:type="dxa"/>
            <w:gridSpan w:val="2"/>
          </w:tcPr>
          <w:p w14:paraId="538715B9"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FFFFFF"/>
                <w:kern w:val="0"/>
                <w:sz w:val="20"/>
                <w:szCs w:val="20"/>
                <w:lang w:val="nl" w:eastAsia="zh-CN"/>
                <w14:ligatures w14:val="none"/>
              </w:rPr>
            </w:pPr>
          </w:p>
        </w:tc>
        <w:tc>
          <w:tcPr>
            <w:tcW w:w="738" w:type="dxa"/>
          </w:tcPr>
          <w:p w14:paraId="00593D6B" w14:textId="77777777" w:rsidR="00DF027B" w:rsidRPr="000C4343" w:rsidRDefault="00DF027B" w:rsidP="007D0589">
            <w:pPr>
              <w:pBdr>
                <w:top w:val="nil"/>
                <w:left w:val="nil"/>
                <w:bottom w:val="nil"/>
                <w:right w:val="nil"/>
                <w:between w:val="nil"/>
              </w:pBdr>
              <w:spacing w:after="0" w:line="240" w:lineRule="auto"/>
              <w:rPr>
                <w:rFonts w:ascii="Arial" w:eastAsia="ArialMT-Medium" w:hAnsi="Arial" w:cs="Arial"/>
                <w:color w:val="1EB8A1"/>
                <w:kern w:val="0"/>
                <w:sz w:val="20"/>
                <w:szCs w:val="20"/>
                <w:lang w:val="nl" w:eastAsia="zh-CN"/>
                <w14:ligatures w14:val="none"/>
              </w:rPr>
            </w:pPr>
          </w:p>
        </w:tc>
        <w:tc>
          <w:tcPr>
            <w:tcW w:w="2666" w:type="dxa"/>
            <w:gridSpan w:val="3"/>
          </w:tcPr>
          <w:p w14:paraId="7A95D1DD"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FFFFFF"/>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Vanwege de aard van hulpstoffen van klasse 8, zoals natriumhydroxide 50%, moeten er productbestendige materialen toegepast worden.</w:t>
            </w:r>
          </w:p>
        </w:tc>
      </w:tr>
      <w:tr w:rsidR="00DF027B" w:rsidRPr="000C4343" w14:paraId="13FAD39F" w14:textId="77777777" w:rsidTr="007D0589">
        <w:tc>
          <w:tcPr>
            <w:tcW w:w="4454" w:type="dxa"/>
          </w:tcPr>
          <w:p w14:paraId="1ABBD792"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13. De laadleiding is correct gemonteerd, volledig vastgezet en vastgemaakt aan verdeelstukken op schip en afleverende schip.</w:t>
            </w:r>
          </w:p>
          <w:p w14:paraId="3349B0CA"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In de laadleiding is apparatuur aanwezig om indien nodig de slangen/leidingen af ​​te tappen. Wanneer het om meer dan één slang gaat, worden er sproeikappen om de slangkoppelingen aangebracht.</w:t>
            </w:r>
          </w:p>
        </w:tc>
        <w:tc>
          <w:tcPr>
            <w:tcW w:w="752" w:type="dxa"/>
          </w:tcPr>
          <w:p w14:paraId="2D100A6E"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FFFFFF"/>
                <w:kern w:val="0"/>
                <w:sz w:val="20"/>
                <w:szCs w:val="20"/>
                <w:lang w:val="nl" w:eastAsia="zh-CN"/>
                <w14:ligatures w14:val="none"/>
              </w:rPr>
            </w:pPr>
          </w:p>
        </w:tc>
        <w:tc>
          <w:tcPr>
            <w:tcW w:w="1416" w:type="dxa"/>
            <w:gridSpan w:val="2"/>
          </w:tcPr>
          <w:p w14:paraId="5B6CD7A8"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FFFFFF"/>
                <w:kern w:val="0"/>
                <w:sz w:val="20"/>
                <w:szCs w:val="20"/>
                <w:lang w:val="nl" w:eastAsia="zh-CN"/>
                <w14:ligatures w14:val="none"/>
              </w:rPr>
            </w:pPr>
          </w:p>
        </w:tc>
        <w:tc>
          <w:tcPr>
            <w:tcW w:w="738" w:type="dxa"/>
          </w:tcPr>
          <w:p w14:paraId="799A1C9F" w14:textId="77777777" w:rsidR="00DF027B" w:rsidRPr="000C4343" w:rsidRDefault="00DF027B" w:rsidP="007D0589">
            <w:pPr>
              <w:pBdr>
                <w:top w:val="nil"/>
                <w:left w:val="nil"/>
                <w:bottom w:val="nil"/>
                <w:right w:val="nil"/>
                <w:between w:val="nil"/>
              </w:pBdr>
              <w:spacing w:after="0" w:line="240" w:lineRule="auto"/>
              <w:rPr>
                <w:rFonts w:ascii="Arial" w:eastAsia="ArialMT-Medium" w:hAnsi="Arial" w:cs="Arial"/>
                <w:color w:val="1EB8A1"/>
                <w:kern w:val="0"/>
                <w:sz w:val="20"/>
                <w:szCs w:val="20"/>
                <w:lang w:val="nl" w:eastAsia="zh-CN"/>
                <w14:ligatures w14:val="none"/>
              </w:rPr>
            </w:pPr>
          </w:p>
        </w:tc>
        <w:tc>
          <w:tcPr>
            <w:tcW w:w="2666" w:type="dxa"/>
            <w:gridSpan w:val="3"/>
          </w:tcPr>
          <w:p w14:paraId="284902BD"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FFFFFF"/>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Vanwege de aard van hulpstoffen van klasse 8, zoals natriumhydroxide 50%, moeten er productbestendige materialen toegepast worden.</w:t>
            </w:r>
          </w:p>
        </w:tc>
      </w:tr>
      <w:tr w:rsidR="00DF027B" w:rsidRPr="000C4343" w14:paraId="3581A70C" w14:textId="77777777" w:rsidTr="007D0589">
        <w:tc>
          <w:tcPr>
            <w:tcW w:w="4454" w:type="dxa"/>
          </w:tcPr>
          <w:p w14:paraId="18952EC4"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 xml:space="preserve">14. Overboordafsluiters aangesloten op het </w:t>
            </w:r>
          </w:p>
          <w:p w14:paraId="2E2FCAEE"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 xml:space="preserve">ladingsysteemsysteem, bilge of bunkersysteem  zijn gesloten en verzegeld. </w:t>
            </w:r>
          </w:p>
        </w:tc>
        <w:tc>
          <w:tcPr>
            <w:tcW w:w="752" w:type="dxa"/>
          </w:tcPr>
          <w:p w14:paraId="7A88C900"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6C93FC35"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043F7D29"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666" w:type="dxa"/>
            <w:gridSpan w:val="3"/>
          </w:tcPr>
          <w:p w14:paraId="12B143C5"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0C4343" w14:paraId="4C62E2C7" w14:textId="77777777" w:rsidTr="007D0589">
        <w:tc>
          <w:tcPr>
            <w:tcW w:w="4454" w:type="dxa"/>
          </w:tcPr>
          <w:p w14:paraId="49F23FF7"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15. Alle tankdeksels van hulpstoffen  tanks zijn gesloten</w:t>
            </w:r>
          </w:p>
        </w:tc>
        <w:tc>
          <w:tcPr>
            <w:tcW w:w="752" w:type="dxa"/>
          </w:tcPr>
          <w:p w14:paraId="6D8CC0F1"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4BD2D210"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71D19B08"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666" w:type="dxa"/>
            <w:gridSpan w:val="3"/>
          </w:tcPr>
          <w:p w14:paraId="11357F57"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0C4343" w14:paraId="44A8D16E" w14:textId="77777777" w:rsidTr="007D0589">
        <w:tc>
          <w:tcPr>
            <w:tcW w:w="4454" w:type="dxa"/>
          </w:tcPr>
          <w:p w14:paraId="08A2D2A6"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16. De inhoud van de tank met hulpstoffen wordt regelmatig gecontroleerd.</w:t>
            </w:r>
          </w:p>
          <w:p w14:paraId="6977E26C"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Er moet een bunkerovervulbeveiliging aanwezig zijn en aangesloten op de noodpompstop van het afleverende schip.</w:t>
            </w:r>
          </w:p>
        </w:tc>
        <w:tc>
          <w:tcPr>
            <w:tcW w:w="752" w:type="dxa"/>
          </w:tcPr>
          <w:p w14:paraId="37364B50"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38F3FC20"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031C3D15"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A</w:t>
            </w:r>
            <w:r w:rsidRPr="000C4343">
              <w:rPr>
                <w:rFonts w:ascii="Arial" w:eastAsia="Calibri" w:hAnsi="Arial" w:cs="Arial"/>
                <w:color w:val="000000"/>
                <w:kern w:val="0"/>
                <w:sz w:val="20"/>
                <w:szCs w:val="20"/>
                <w:lang w:val="nl" w:eastAsia="zh-CN"/>
                <w14:ligatures w14:val="none"/>
              </w:rPr>
              <w:tab/>
              <w:t>R</w:t>
            </w:r>
          </w:p>
        </w:tc>
        <w:tc>
          <w:tcPr>
            <w:tcW w:w="2666" w:type="dxa"/>
            <w:gridSpan w:val="3"/>
          </w:tcPr>
          <w:p w14:paraId="6D5FFFDB"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met tussenpozen van niet meer d</w:t>
            </w:r>
          </w:p>
          <w:p w14:paraId="16E75B5E"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an ……. minuten</w:t>
            </w:r>
          </w:p>
        </w:tc>
      </w:tr>
      <w:tr w:rsidR="00DF027B" w:rsidRPr="000C4343" w14:paraId="73AA210A" w14:textId="77777777" w:rsidTr="007D0589">
        <w:tc>
          <w:tcPr>
            <w:tcW w:w="4454" w:type="dxa"/>
          </w:tcPr>
          <w:p w14:paraId="1B775037"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 xml:space="preserve">17. Er is een direct beschikbare voorraad van, voor de hulpstof geschikt, opruimmateriaal voor het opruimen van gemorste hulpstof. </w:t>
            </w:r>
          </w:p>
        </w:tc>
        <w:tc>
          <w:tcPr>
            <w:tcW w:w="752" w:type="dxa"/>
          </w:tcPr>
          <w:p w14:paraId="4B4D0CFF"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65F86342"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0504C5E7"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666" w:type="dxa"/>
            <w:gridSpan w:val="3"/>
          </w:tcPr>
          <w:p w14:paraId="2328EA1D"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Stromend water moet worden gebruikt voor het verdunnen van hulpstoffen van klasse 8, zoals natriumhydroxide 50%.</w:t>
            </w:r>
          </w:p>
        </w:tc>
      </w:tr>
      <w:tr w:rsidR="00DF027B" w:rsidRPr="000C4343" w14:paraId="7D1F572E" w14:textId="77777777" w:rsidTr="007D0589">
        <w:tc>
          <w:tcPr>
            <w:tcW w:w="4454" w:type="dxa"/>
          </w:tcPr>
          <w:p w14:paraId="60C279E9" w14:textId="77777777" w:rsidR="00DF027B"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18. De antennes van de belangrijkste radiozender zijn geaard en radars zijn geschakeld uit als er een brandbare hulpstof wordt gebunkerd.</w:t>
            </w:r>
          </w:p>
          <w:p w14:paraId="1FCBD476" w14:textId="77777777" w:rsidR="00DF027B"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69A26D29" w14:textId="77777777" w:rsidR="00DF027B"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1742A3E0" w14:textId="77777777" w:rsidR="00DF027B"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72958404"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 xml:space="preserve"> </w:t>
            </w:r>
          </w:p>
        </w:tc>
        <w:tc>
          <w:tcPr>
            <w:tcW w:w="752" w:type="dxa"/>
          </w:tcPr>
          <w:p w14:paraId="6CF67DC5"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4743D332"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1009FCE9"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666" w:type="dxa"/>
            <w:gridSpan w:val="3"/>
          </w:tcPr>
          <w:p w14:paraId="6A381EA7"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Symbol" w:hAnsi="Arial" w:cs="Arial"/>
                <w:color w:val="000000"/>
                <w:kern w:val="0"/>
                <w:sz w:val="20"/>
                <w:szCs w:val="20"/>
                <w:lang w:val="nl" w:eastAsia="zh-CN"/>
                <w14:ligatures w14:val="none"/>
              </w:rPr>
              <w:t>•</w:t>
            </w:r>
            <w:r w:rsidRPr="000C4343">
              <w:rPr>
                <w:rFonts w:ascii="Arial" w:eastAsia="ArialMT" w:hAnsi="Arial" w:cs="Arial"/>
                <w:color w:val="000000"/>
                <w:kern w:val="0"/>
                <w:sz w:val="20"/>
                <w:szCs w:val="20"/>
                <w:lang w:val="nl" w:eastAsia="zh-CN"/>
                <w14:ligatures w14:val="none"/>
              </w:rPr>
              <w:t xml:space="preserve"> Niet van toepassing</w:t>
            </w:r>
          </w:p>
          <w:p w14:paraId="05FCECB9"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p>
          <w:p w14:paraId="531238F1"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(Alleen van toepassing in geval van een brandbare hulpstof)</w:t>
            </w:r>
          </w:p>
        </w:tc>
      </w:tr>
      <w:tr w:rsidR="00DF027B" w:rsidRPr="000C4343" w14:paraId="2B884DAF" w14:textId="77777777" w:rsidTr="007D0589">
        <w:tc>
          <w:tcPr>
            <w:tcW w:w="4454" w:type="dxa"/>
          </w:tcPr>
          <w:p w14:paraId="3660738D"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lastRenderedPageBreak/>
              <w:t>19. Vaste VHF/UHF-zendontvangers en</w:t>
            </w:r>
          </w:p>
          <w:p w14:paraId="2D3DBB2B"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AIS-apparatuur staat op de juiste power-modus of is uitgeschakeld tijdens het bunkeren van een brandbare hulpstof</w:t>
            </w:r>
          </w:p>
        </w:tc>
        <w:tc>
          <w:tcPr>
            <w:tcW w:w="752" w:type="dxa"/>
          </w:tcPr>
          <w:p w14:paraId="34423D62"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6C39AD7E"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7BC1B341"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666" w:type="dxa"/>
            <w:gridSpan w:val="3"/>
          </w:tcPr>
          <w:p w14:paraId="5106C7D0"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Symbol" w:hAnsi="Arial" w:cs="Arial"/>
                <w:color w:val="000000"/>
                <w:kern w:val="0"/>
                <w:sz w:val="20"/>
                <w:szCs w:val="20"/>
                <w:lang w:val="nl" w:eastAsia="zh-CN"/>
                <w14:ligatures w14:val="none"/>
              </w:rPr>
              <w:t>•</w:t>
            </w:r>
            <w:r w:rsidRPr="000C4343">
              <w:rPr>
                <w:rFonts w:ascii="Arial" w:eastAsia="ArialMT" w:hAnsi="Arial" w:cs="Arial"/>
                <w:color w:val="000000"/>
                <w:kern w:val="0"/>
                <w:sz w:val="20"/>
                <w:szCs w:val="20"/>
                <w:lang w:val="nl" w:eastAsia="zh-CN"/>
                <w14:ligatures w14:val="none"/>
              </w:rPr>
              <w:t xml:space="preserve"> Niet van toepassing</w:t>
            </w:r>
          </w:p>
          <w:p w14:paraId="0C2C5281"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p>
          <w:p w14:paraId="1B65CD79"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(Alleen van toepassing in geval van een brandbare hulpstof)</w:t>
            </w:r>
          </w:p>
        </w:tc>
      </w:tr>
      <w:tr w:rsidR="00DF027B" w:rsidRPr="000C4343" w14:paraId="0031A982" w14:textId="77777777" w:rsidTr="007D0589">
        <w:tc>
          <w:tcPr>
            <w:tcW w:w="4454" w:type="dxa"/>
          </w:tcPr>
          <w:p w14:paraId="27190B4B"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20. Er zijn rookruimtes geïdentificeerd</w:t>
            </w:r>
          </w:p>
          <w:p w14:paraId="06D2F220"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en restricties op roken worden nageleefd</w:t>
            </w:r>
          </w:p>
        </w:tc>
        <w:tc>
          <w:tcPr>
            <w:tcW w:w="752" w:type="dxa"/>
          </w:tcPr>
          <w:p w14:paraId="659F59BD"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2D4296A1"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6E9978B3"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R</w:t>
            </w:r>
          </w:p>
        </w:tc>
        <w:tc>
          <w:tcPr>
            <w:tcW w:w="2666" w:type="dxa"/>
            <w:gridSpan w:val="3"/>
          </w:tcPr>
          <w:p w14:paraId="10B85F8B"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Genomineerde rookkamers</w:t>
            </w:r>
          </w:p>
          <w:p w14:paraId="0C361C5C"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tankwagen:</w:t>
            </w:r>
          </w:p>
          <w:p w14:paraId="12EAA621"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Afleverende schip:</w:t>
            </w:r>
          </w:p>
          <w:p w14:paraId="4EF3F603" w14:textId="77777777" w:rsidR="00DF027B" w:rsidRPr="000C4343" w:rsidRDefault="00DF027B" w:rsidP="007D0589">
            <w:pPr>
              <w:pBdr>
                <w:top w:val="nil"/>
                <w:left w:val="nil"/>
                <w:bottom w:val="nil"/>
                <w:right w:val="nil"/>
                <w:between w:val="nil"/>
              </w:pBdr>
              <w:spacing w:after="0" w:line="240" w:lineRule="auto"/>
              <w:rPr>
                <w:rFonts w:ascii="Arial" w:eastAsia="ArialMT" w:hAnsi="Arial" w:cs="Arial"/>
                <w:color w:val="000000"/>
                <w:kern w:val="0"/>
                <w:sz w:val="20"/>
                <w:szCs w:val="20"/>
                <w:lang w:val="nl" w:eastAsia="zh-CN"/>
                <w14:ligatures w14:val="none"/>
              </w:rPr>
            </w:pPr>
            <w:r w:rsidRPr="000C4343">
              <w:rPr>
                <w:rFonts w:ascii="Arial" w:eastAsia="ArialMT" w:hAnsi="Arial" w:cs="Arial"/>
                <w:color w:val="000000"/>
                <w:kern w:val="0"/>
                <w:sz w:val="20"/>
                <w:szCs w:val="20"/>
                <w:lang w:val="nl" w:eastAsia="zh-CN"/>
                <w14:ligatures w14:val="none"/>
              </w:rPr>
              <w:t>Ontvangende schip:</w:t>
            </w:r>
          </w:p>
        </w:tc>
      </w:tr>
      <w:tr w:rsidR="00DF027B" w:rsidRPr="000C4343" w14:paraId="15499094" w14:textId="77777777" w:rsidTr="007D0589">
        <w:tc>
          <w:tcPr>
            <w:tcW w:w="4454" w:type="dxa"/>
          </w:tcPr>
          <w:p w14:paraId="0C40A098"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21. Regelgeving en voorschriften voor open vuur en ontstekingsbronnen worden nageleefd.</w:t>
            </w:r>
          </w:p>
        </w:tc>
        <w:tc>
          <w:tcPr>
            <w:tcW w:w="752" w:type="dxa"/>
          </w:tcPr>
          <w:p w14:paraId="265D9BD2"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702F9CC5"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6D9E2C2F"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R</w:t>
            </w:r>
          </w:p>
        </w:tc>
        <w:tc>
          <w:tcPr>
            <w:tcW w:w="2666" w:type="dxa"/>
            <w:gridSpan w:val="3"/>
          </w:tcPr>
          <w:p w14:paraId="6811FDFC"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0C4343" w14:paraId="36449E12" w14:textId="77777777" w:rsidTr="007D0589">
        <w:tc>
          <w:tcPr>
            <w:tcW w:w="4454" w:type="dxa"/>
          </w:tcPr>
          <w:p w14:paraId="423C440C"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22. Alle buitendeuren en ramen in de</w:t>
            </w:r>
          </w:p>
          <w:p w14:paraId="1D0B68BD"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 xml:space="preserve">accommodaties zijn gesloten. </w:t>
            </w:r>
          </w:p>
        </w:tc>
        <w:tc>
          <w:tcPr>
            <w:tcW w:w="752" w:type="dxa"/>
          </w:tcPr>
          <w:p w14:paraId="59BDCF1C"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1416" w:type="dxa"/>
            <w:gridSpan w:val="2"/>
          </w:tcPr>
          <w:p w14:paraId="61BF44B4"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738" w:type="dxa"/>
          </w:tcPr>
          <w:p w14:paraId="01BB9DF0"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R</w:t>
            </w:r>
          </w:p>
        </w:tc>
        <w:tc>
          <w:tcPr>
            <w:tcW w:w="2666" w:type="dxa"/>
            <w:gridSpan w:val="3"/>
          </w:tcPr>
          <w:p w14:paraId="15A6ACEC"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bl>
    <w:p w14:paraId="0170FC33" w14:textId="77777777" w:rsidR="00DF027B" w:rsidRPr="000C4343" w:rsidRDefault="00DF027B" w:rsidP="00DF027B">
      <w:pPr>
        <w:pBdr>
          <w:top w:val="nil"/>
          <w:left w:val="nil"/>
          <w:bottom w:val="nil"/>
          <w:right w:val="nil"/>
          <w:between w:val="nil"/>
        </w:pBdr>
        <w:spacing w:after="0" w:line="240" w:lineRule="auto"/>
        <w:jc w:val="center"/>
        <w:rPr>
          <w:rFonts w:ascii="Arial" w:eastAsia="Calibri" w:hAnsi="Arial" w:cs="Arial"/>
          <w:color w:val="000000"/>
          <w:kern w:val="0"/>
          <w:sz w:val="20"/>
          <w:szCs w:val="20"/>
          <w:lang w:val="nl" w:eastAsia="zh-CN"/>
          <w14:ligatures w14:val="none"/>
        </w:rPr>
      </w:pPr>
    </w:p>
    <w:p w14:paraId="6687D3F7" w14:textId="77777777" w:rsidR="00DF027B" w:rsidRPr="000C4343" w:rsidRDefault="00DF027B" w:rsidP="00DF027B">
      <w:pPr>
        <w:pBdr>
          <w:top w:val="nil"/>
          <w:left w:val="nil"/>
          <w:bottom w:val="nil"/>
          <w:right w:val="nil"/>
          <w:between w:val="nil"/>
        </w:pBdr>
        <w:spacing w:after="0" w:line="240" w:lineRule="auto"/>
        <w:jc w:val="center"/>
        <w:rPr>
          <w:rFonts w:ascii="Arial" w:eastAsia="Calibri" w:hAnsi="Arial" w:cs="Arial"/>
          <w:color w:val="000000"/>
          <w:kern w:val="0"/>
          <w:sz w:val="20"/>
          <w:szCs w:val="20"/>
          <w:lang w:val="nl" w:eastAsia="zh-CN"/>
          <w14:ligatures w14:val="none"/>
        </w:rPr>
      </w:pPr>
      <w:r w:rsidRPr="000C4343">
        <w:rPr>
          <w:rFonts w:ascii="Arial" w:eastAsia="Calibri" w:hAnsi="Arial" w:cs="Arial"/>
          <w:b/>
          <w:color w:val="000000"/>
          <w:kern w:val="0"/>
          <w:sz w:val="20"/>
          <w:szCs w:val="20"/>
          <w:lang w:val="nl" w:eastAsia="zh-CN"/>
          <w14:ligatures w14:val="none"/>
        </w:rPr>
        <w:t>VERKLARING</w:t>
      </w:r>
    </w:p>
    <w:p w14:paraId="03DBA7B7" w14:textId="77777777" w:rsidR="00DF027B" w:rsidRPr="000C4343" w:rsidRDefault="00DF027B" w:rsidP="00DF027B">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1CBDD586" w14:textId="77777777" w:rsidR="00DF027B" w:rsidRPr="000C4343" w:rsidRDefault="00DF027B" w:rsidP="00DF027B">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 xml:space="preserve">Wij hebben, waar van toepassing gezamenlijk, de punten van de controlelijst gecontroleerd in overeenstemming met de instructies en hebben ons ervan vergewist dat de invoer naar ons beste weten is ingebracht. </w:t>
      </w:r>
    </w:p>
    <w:p w14:paraId="39B53871" w14:textId="77777777" w:rsidR="00DF027B" w:rsidRPr="000C4343" w:rsidRDefault="00DF027B" w:rsidP="00DF027B">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78431AD1" w14:textId="77777777" w:rsidR="00DF027B" w:rsidRPr="000C4343" w:rsidRDefault="00DF027B" w:rsidP="00DF027B">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We hebben ook afspraken gemaakt om zo nodig herhaalde controles uit te voeren en hebben afgesproken</w:t>
      </w:r>
    </w:p>
    <w:p w14:paraId="4168C6FA" w14:textId="77777777" w:rsidR="00DF027B" w:rsidRPr="000C4343" w:rsidRDefault="00DF027B" w:rsidP="00DF027B">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dat de items gecodeerd 'R' in de controlelijst opnieuw worden gecontroleerd met tussenpozen van niet meer dan        _____ uur.</w:t>
      </w:r>
    </w:p>
    <w:p w14:paraId="6BA632D1" w14:textId="77777777" w:rsidR="00DF027B" w:rsidRPr="000C4343" w:rsidRDefault="00DF027B" w:rsidP="00DF027B">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61F87F80" w14:textId="77777777" w:rsidR="00DF027B" w:rsidRPr="000C4343" w:rsidRDefault="00DF027B" w:rsidP="00DF027B">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Als, voor zover wij weten, de status van een artikel verandert, zullen wij de andere partij hiervan onmiddellijk op de hoogte stellen.</w:t>
      </w:r>
    </w:p>
    <w:p w14:paraId="154029D8" w14:textId="77777777" w:rsidR="00DF027B" w:rsidRPr="000C4343" w:rsidRDefault="00DF027B" w:rsidP="00DF027B">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DF027B" w:rsidRPr="000C4343" w14:paraId="6D08C83E" w14:textId="77777777" w:rsidTr="007D0589">
        <w:tc>
          <w:tcPr>
            <w:tcW w:w="4606" w:type="dxa"/>
            <w:vAlign w:val="center"/>
          </w:tcPr>
          <w:p w14:paraId="5991FCDD" w14:textId="77777777" w:rsidR="00DF027B" w:rsidRPr="000C4343" w:rsidRDefault="00DF027B" w:rsidP="007D0589">
            <w:pPr>
              <w:pBdr>
                <w:top w:val="nil"/>
                <w:left w:val="nil"/>
                <w:bottom w:val="nil"/>
                <w:right w:val="nil"/>
                <w:between w:val="nil"/>
              </w:pBdr>
              <w:spacing w:after="0" w:line="240" w:lineRule="auto"/>
              <w:jc w:val="center"/>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Voor het ontvangende schip</w:t>
            </w:r>
          </w:p>
        </w:tc>
        <w:tc>
          <w:tcPr>
            <w:tcW w:w="4606" w:type="dxa"/>
            <w:vAlign w:val="center"/>
          </w:tcPr>
          <w:p w14:paraId="509E895E" w14:textId="77777777" w:rsidR="00DF027B" w:rsidRPr="000C4343" w:rsidRDefault="00DF027B" w:rsidP="007D0589">
            <w:pPr>
              <w:pBdr>
                <w:top w:val="nil"/>
                <w:left w:val="nil"/>
                <w:bottom w:val="nil"/>
                <w:right w:val="nil"/>
                <w:between w:val="nil"/>
              </w:pBdr>
              <w:spacing w:after="0" w:line="240" w:lineRule="auto"/>
              <w:jc w:val="center"/>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Voor het afleverende schip</w:t>
            </w:r>
          </w:p>
        </w:tc>
      </w:tr>
      <w:tr w:rsidR="00DF027B" w:rsidRPr="000C4343" w14:paraId="3D90D3FA" w14:textId="77777777" w:rsidTr="007D0589">
        <w:tc>
          <w:tcPr>
            <w:tcW w:w="4606" w:type="dxa"/>
          </w:tcPr>
          <w:p w14:paraId="04F6DE59"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0DBCBE7F"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Naam</w:t>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p>
          <w:p w14:paraId="1CE4D087"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11207BF9"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Rang</w:t>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p>
          <w:p w14:paraId="2640CA63"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1EA10405"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Handtekening</w:t>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p>
          <w:p w14:paraId="2223F54E"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588681BC"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Datum</w:t>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p>
          <w:p w14:paraId="3B2BDF51"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1D22EDFC"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r w:rsidRPr="000C4343">
              <w:rPr>
                <w:rFonts w:ascii="Arial" w:eastAsia="Calibri" w:hAnsi="Arial" w:cs="Arial"/>
                <w:color w:val="000000"/>
                <w:kern w:val="0"/>
                <w:sz w:val="20"/>
                <w:szCs w:val="20"/>
                <w:lang w:val="nl" w:eastAsia="zh-CN"/>
                <w14:ligatures w14:val="none"/>
              </w:rPr>
              <w:t>Tijd</w:t>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p>
          <w:p w14:paraId="6010A1EE"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4606" w:type="dxa"/>
          </w:tcPr>
          <w:p w14:paraId="792108F1"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0360EB75"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r w:rsidRPr="000C4343">
              <w:rPr>
                <w:rFonts w:ascii="Arial" w:eastAsia="Calibri" w:hAnsi="Arial" w:cs="Arial"/>
                <w:color w:val="000000"/>
                <w:kern w:val="0"/>
                <w:sz w:val="20"/>
                <w:szCs w:val="20"/>
                <w:lang w:val="nl" w:eastAsia="zh-CN"/>
                <w14:ligatures w14:val="none"/>
              </w:rPr>
              <w:t>Naam</w:t>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p>
          <w:p w14:paraId="38359C2E"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7BB55EC8"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r w:rsidRPr="000C4343">
              <w:rPr>
                <w:rFonts w:ascii="Arial" w:eastAsia="Calibri" w:hAnsi="Arial" w:cs="Arial"/>
                <w:color w:val="000000"/>
                <w:kern w:val="0"/>
                <w:sz w:val="20"/>
                <w:szCs w:val="20"/>
                <w:lang w:val="nl" w:eastAsia="zh-CN"/>
                <w14:ligatures w14:val="none"/>
              </w:rPr>
              <w:t>Rang</w:t>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p>
          <w:p w14:paraId="78022932"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05F35DD3"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r w:rsidRPr="000C4343">
              <w:rPr>
                <w:rFonts w:ascii="Arial" w:eastAsia="Calibri" w:hAnsi="Arial" w:cs="Arial"/>
                <w:color w:val="000000"/>
                <w:kern w:val="0"/>
                <w:sz w:val="20"/>
                <w:szCs w:val="20"/>
                <w:lang w:val="nl" w:eastAsia="zh-CN"/>
                <w14:ligatures w14:val="none"/>
              </w:rPr>
              <w:t>Handtekening</w:t>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p>
          <w:p w14:paraId="64632877"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4B143BA4"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r w:rsidRPr="000C4343">
              <w:rPr>
                <w:rFonts w:ascii="Arial" w:eastAsia="Calibri" w:hAnsi="Arial" w:cs="Arial"/>
                <w:color w:val="000000"/>
                <w:kern w:val="0"/>
                <w:sz w:val="20"/>
                <w:szCs w:val="20"/>
                <w:lang w:val="nl" w:eastAsia="zh-CN"/>
                <w14:ligatures w14:val="none"/>
              </w:rPr>
              <w:t>Datum</w:t>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p>
          <w:p w14:paraId="6240D752"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6C914F56"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u w:val="single"/>
                <w:lang w:val="nl" w:eastAsia="zh-CN"/>
                <w14:ligatures w14:val="none"/>
              </w:rPr>
            </w:pPr>
            <w:r w:rsidRPr="000C4343">
              <w:rPr>
                <w:rFonts w:ascii="Arial" w:eastAsia="Calibri" w:hAnsi="Arial" w:cs="Arial"/>
                <w:color w:val="000000"/>
                <w:kern w:val="0"/>
                <w:sz w:val="20"/>
                <w:szCs w:val="20"/>
                <w:lang w:val="nl" w:eastAsia="zh-CN"/>
                <w14:ligatures w14:val="none"/>
              </w:rPr>
              <w:t>Tijd</w:t>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r w:rsidRPr="000C4343">
              <w:rPr>
                <w:rFonts w:ascii="Arial" w:eastAsia="Calibri" w:hAnsi="Arial" w:cs="Arial"/>
                <w:color w:val="000000"/>
                <w:kern w:val="0"/>
                <w:sz w:val="20"/>
                <w:szCs w:val="20"/>
                <w:u w:val="single"/>
                <w:lang w:val="nl" w:eastAsia="zh-CN"/>
                <w14:ligatures w14:val="none"/>
              </w:rPr>
              <w:tab/>
            </w:r>
          </w:p>
          <w:p w14:paraId="1D9D7B53"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0C4343" w14:paraId="109FC479" w14:textId="77777777" w:rsidTr="007D0589">
        <w:tc>
          <w:tcPr>
            <w:tcW w:w="4606" w:type="dxa"/>
          </w:tcPr>
          <w:p w14:paraId="7820F9D4"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4606" w:type="dxa"/>
          </w:tcPr>
          <w:p w14:paraId="241D3C51"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bl>
    <w:p w14:paraId="5C410FA7" w14:textId="77777777" w:rsidR="00DF027B" w:rsidRPr="000C4343" w:rsidRDefault="00DF027B" w:rsidP="00DF027B">
      <w:pPr>
        <w:pBdr>
          <w:top w:val="nil"/>
          <w:left w:val="nil"/>
          <w:bottom w:val="nil"/>
          <w:right w:val="nil"/>
          <w:between w:val="nil"/>
        </w:pBdr>
        <w:spacing w:after="0" w:line="240" w:lineRule="auto"/>
        <w:rPr>
          <w:rFonts w:ascii="Arial" w:eastAsia="Calibri" w:hAnsi="Arial" w:cs="Arial"/>
          <w:b/>
          <w:color w:val="000000"/>
          <w:kern w:val="0"/>
          <w:sz w:val="20"/>
          <w:szCs w:val="20"/>
          <w:lang w:val="nl" w:eastAsia="zh-CN"/>
          <w14:ligatures w14:val="none"/>
        </w:rPr>
      </w:pPr>
    </w:p>
    <w:p w14:paraId="47024E43" w14:textId="77777777" w:rsidR="00DF027B" w:rsidRPr="000C4343" w:rsidRDefault="00DF027B" w:rsidP="00DF027B">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b/>
          <w:color w:val="000000"/>
          <w:kern w:val="0"/>
          <w:sz w:val="20"/>
          <w:szCs w:val="20"/>
          <w:lang w:val="nl" w:eastAsia="zh-CN"/>
          <w14:ligatures w14:val="none"/>
        </w:rPr>
        <w:t>Registratie van herhaalde controles:</w:t>
      </w: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3"/>
        <w:gridCol w:w="2303"/>
        <w:gridCol w:w="2303"/>
        <w:gridCol w:w="2303"/>
      </w:tblGrid>
      <w:tr w:rsidR="00DF027B" w:rsidRPr="000C4343" w14:paraId="78357CDB" w14:textId="77777777" w:rsidTr="007D0589">
        <w:tc>
          <w:tcPr>
            <w:tcW w:w="2303" w:type="dxa"/>
            <w:vAlign w:val="center"/>
          </w:tcPr>
          <w:p w14:paraId="3E813CF4"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Datum:</w:t>
            </w:r>
          </w:p>
          <w:p w14:paraId="7F0C2398"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0FBE7EF3"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1A18E627"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484230A6"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2E5118E9"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0C4343" w14:paraId="7FB8B4FD" w14:textId="77777777" w:rsidTr="007D0589">
        <w:tc>
          <w:tcPr>
            <w:tcW w:w="2303" w:type="dxa"/>
            <w:vAlign w:val="center"/>
          </w:tcPr>
          <w:p w14:paraId="3703D213"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Tijd:</w:t>
            </w:r>
          </w:p>
          <w:p w14:paraId="289EE7C3"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732DFAE7"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45FF72AB"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73DEE29C"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48A8685E"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0C4343" w14:paraId="38A5009F" w14:textId="77777777" w:rsidTr="007D0589">
        <w:tc>
          <w:tcPr>
            <w:tcW w:w="2303" w:type="dxa"/>
            <w:vAlign w:val="center"/>
          </w:tcPr>
          <w:p w14:paraId="6C043BC1"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Initialen voor schip:</w:t>
            </w:r>
          </w:p>
          <w:p w14:paraId="7975400A"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p w14:paraId="2226B340"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41B75C37"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32598C23"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3061F29B"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r w:rsidR="00DF027B" w:rsidRPr="000C4343" w14:paraId="71D97F0D" w14:textId="77777777" w:rsidTr="007D0589">
        <w:tc>
          <w:tcPr>
            <w:tcW w:w="2303" w:type="dxa"/>
            <w:vAlign w:val="center"/>
          </w:tcPr>
          <w:p w14:paraId="2D15A536" w14:textId="77777777" w:rsidR="00DF027B" w:rsidRPr="000C4343" w:rsidRDefault="00DF027B" w:rsidP="007D0589">
            <w:pPr>
              <w:pBdr>
                <w:top w:val="nil"/>
                <w:left w:val="nil"/>
                <w:bottom w:val="nil"/>
                <w:right w:val="nil"/>
                <w:between w:val="nil"/>
              </w:pBdr>
              <w:spacing w:after="200" w:line="276" w:lineRule="auto"/>
              <w:rPr>
                <w:rFonts w:ascii="Arial" w:eastAsia="Calibri" w:hAnsi="Arial" w:cs="Arial"/>
                <w:color w:val="000000"/>
                <w:kern w:val="0"/>
                <w:sz w:val="20"/>
                <w:szCs w:val="20"/>
                <w:lang w:val="nl" w:eastAsia="zh-CN"/>
                <w14:ligatures w14:val="none"/>
              </w:rPr>
            </w:pPr>
            <w:r w:rsidRPr="000C4343">
              <w:rPr>
                <w:rFonts w:ascii="Arial" w:eastAsia="Calibri" w:hAnsi="Arial" w:cs="Arial"/>
                <w:color w:val="000000"/>
                <w:kern w:val="0"/>
                <w:sz w:val="20"/>
                <w:szCs w:val="20"/>
                <w:lang w:val="nl" w:eastAsia="zh-CN"/>
                <w14:ligatures w14:val="none"/>
              </w:rPr>
              <w:t>Initialen voor het afleverende schip</w:t>
            </w:r>
          </w:p>
          <w:p w14:paraId="326FCD1A"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061C390A"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03C4D8E7"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c>
          <w:tcPr>
            <w:tcW w:w="2303" w:type="dxa"/>
          </w:tcPr>
          <w:p w14:paraId="31C1C619" w14:textId="77777777" w:rsidR="00DF027B" w:rsidRPr="000C4343" w:rsidRDefault="00DF027B" w:rsidP="007D0589">
            <w:pPr>
              <w:pBdr>
                <w:top w:val="nil"/>
                <w:left w:val="nil"/>
                <w:bottom w:val="nil"/>
                <w:right w:val="nil"/>
                <w:between w:val="nil"/>
              </w:pBdr>
              <w:spacing w:after="0" w:line="240" w:lineRule="auto"/>
              <w:rPr>
                <w:rFonts w:ascii="Arial" w:eastAsia="Calibri" w:hAnsi="Arial" w:cs="Arial"/>
                <w:color w:val="000000"/>
                <w:kern w:val="0"/>
                <w:sz w:val="20"/>
                <w:szCs w:val="20"/>
                <w:lang w:val="nl" w:eastAsia="zh-CN"/>
                <w14:ligatures w14:val="none"/>
              </w:rPr>
            </w:pPr>
          </w:p>
        </w:tc>
      </w:tr>
    </w:tbl>
    <w:p w14:paraId="3FEC0AFC" w14:textId="77777777" w:rsidR="00DF027B" w:rsidRPr="00317DD7" w:rsidRDefault="00DF027B" w:rsidP="00DF027B">
      <w:pPr>
        <w:spacing w:after="0" w:line="240" w:lineRule="auto"/>
        <w:textAlignment w:val="baseline"/>
        <w:rPr>
          <w:rFonts w:ascii="Arial" w:eastAsia="Times New Roman" w:hAnsi="Arial" w:cs="Arial"/>
          <w:kern w:val="0"/>
          <w:sz w:val="18"/>
          <w:szCs w:val="18"/>
          <w:lang w:eastAsia="nl-NL"/>
          <w14:ligatures w14:val="none"/>
        </w:rPr>
      </w:pPr>
    </w:p>
    <w:p w14:paraId="3DE0E90E" w14:textId="77777777" w:rsidR="00551F21" w:rsidRDefault="00551F21"/>
    <w:sectPr w:rsidR="00551F21" w:rsidSect="00DF027B">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EB31E" w14:textId="77777777" w:rsidR="005C026D" w:rsidRDefault="005C026D">
      <w:pPr>
        <w:spacing w:after="0" w:line="240" w:lineRule="auto"/>
      </w:pPr>
      <w:r>
        <w:separator/>
      </w:r>
    </w:p>
  </w:endnote>
  <w:endnote w:type="continuationSeparator" w:id="0">
    <w:p w14:paraId="2DCD03C9" w14:textId="77777777" w:rsidR="005C026D" w:rsidRDefault="005C026D">
      <w:pPr>
        <w:spacing w:after="0" w:line="240" w:lineRule="auto"/>
      </w:pPr>
      <w:r>
        <w:continuationSeparator/>
      </w:r>
    </w:p>
  </w:endnote>
  <w:endnote w:type="continuationNotice" w:id="1">
    <w:p w14:paraId="296E2FCD" w14:textId="77777777" w:rsidR="0027251D" w:rsidRDefault="00272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MT-Medium">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B055" w14:textId="77777777" w:rsidR="005C026D" w:rsidRDefault="005C026D">
      <w:pPr>
        <w:spacing w:after="0" w:line="240" w:lineRule="auto"/>
      </w:pPr>
      <w:r>
        <w:separator/>
      </w:r>
    </w:p>
  </w:footnote>
  <w:footnote w:type="continuationSeparator" w:id="0">
    <w:p w14:paraId="1E9DBE65" w14:textId="77777777" w:rsidR="005C026D" w:rsidRDefault="005C026D">
      <w:pPr>
        <w:spacing w:after="0" w:line="240" w:lineRule="auto"/>
      </w:pPr>
      <w:r>
        <w:continuationSeparator/>
      </w:r>
    </w:p>
  </w:footnote>
  <w:footnote w:type="continuationNotice" w:id="1">
    <w:p w14:paraId="417F34FD" w14:textId="77777777" w:rsidR="0027251D" w:rsidRDefault="002725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49B9" w14:textId="77777777" w:rsidR="00920E68" w:rsidRDefault="005C026D">
    <w:pPr>
      <w:pStyle w:val="Koptekst"/>
    </w:pPr>
    <w:r>
      <w:rPr>
        <w:b/>
        <w:noProof/>
        <w:sz w:val="26"/>
        <w:szCs w:val="26"/>
      </w:rPr>
      <w:drawing>
        <wp:inline distT="0" distB="0" distL="0" distR="0" wp14:anchorId="3B6DDC51" wp14:editId="00A9D2CA">
          <wp:extent cx="2329180" cy="567055"/>
          <wp:effectExtent l="0" t="0" r="0" b="4445"/>
          <wp:docPr id="1" name="Afbeelding 1" descr="Afbeelding met Lettertype, Graphics, schermopnam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schermopname,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5670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7D84" w14:textId="77777777" w:rsidR="00920E68" w:rsidRDefault="005C026D">
    <w:pPr>
      <w:pStyle w:val="Koptekst"/>
    </w:pPr>
    <w:r>
      <w:rPr>
        <w:noProof/>
      </w:rPr>
      <w:drawing>
        <wp:inline distT="0" distB="0" distL="0" distR="0" wp14:anchorId="0E084E2D" wp14:editId="6FABD010">
          <wp:extent cx="2329180" cy="567055"/>
          <wp:effectExtent l="0" t="0" r="0" b="4445"/>
          <wp:docPr id="10752663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ABD"/>
    <w:multiLevelType w:val="multilevel"/>
    <w:tmpl w:val="3950FA70"/>
    <w:lvl w:ilvl="0">
      <w:start w:val="3"/>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 w15:restartNumberingAfterBreak="0">
    <w:nsid w:val="397B5D15"/>
    <w:multiLevelType w:val="multilevel"/>
    <w:tmpl w:val="7DDABA44"/>
    <w:lvl w:ilvl="0">
      <w:start w:val="1"/>
      <w:numFmt w:val="decimal"/>
      <w:lvlText w:val="%1."/>
      <w:lvlJc w:val="left"/>
      <w:pPr>
        <w:ind w:left="786" w:hanging="360"/>
      </w:pPr>
      <w:rPr>
        <w:vertAlign w:val="baseline"/>
      </w:rPr>
    </w:lvl>
    <w:lvl w:ilvl="1">
      <w:start w:val="1"/>
      <w:numFmt w:val="lowerLetter"/>
      <w:lvlText w:val="%2."/>
      <w:lvlJc w:val="left"/>
      <w:pPr>
        <w:ind w:left="1298" w:hanging="359"/>
      </w:pPr>
      <w:rPr>
        <w:vertAlign w:val="baseline"/>
      </w:rPr>
    </w:lvl>
    <w:lvl w:ilvl="2">
      <w:start w:val="1"/>
      <w:numFmt w:val="lowerRoman"/>
      <w:lvlText w:val="%3."/>
      <w:lvlJc w:val="right"/>
      <w:pPr>
        <w:ind w:left="2018" w:hanging="180"/>
      </w:pPr>
      <w:rPr>
        <w:vertAlign w:val="baseline"/>
      </w:rPr>
    </w:lvl>
    <w:lvl w:ilvl="3">
      <w:start w:val="1"/>
      <w:numFmt w:val="decimal"/>
      <w:lvlText w:val="%4."/>
      <w:lvlJc w:val="left"/>
      <w:pPr>
        <w:ind w:left="2738" w:hanging="360"/>
      </w:pPr>
      <w:rPr>
        <w:vertAlign w:val="baseline"/>
      </w:rPr>
    </w:lvl>
    <w:lvl w:ilvl="4">
      <w:start w:val="1"/>
      <w:numFmt w:val="lowerLetter"/>
      <w:lvlText w:val="%5."/>
      <w:lvlJc w:val="left"/>
      <w:pPr>
        <w:ind w:left="3458" w:hanging="360"/>
      </w:pPr>
      <w:rPr>
        <w:vertAlign w:val="baseline"/>
      </w:rPr>
    </w:lvl>
    <w:lvl w:ilvl="5">
      <w:start w:val="1"/>
      <w:numFmt w:val="lowerRoman"/>
      <w:lvlText w:val="%6."/>
      <w:lvlJc w:val="right"/>
      <w:pPr>
        <w:ind w:left="4178" w:hanging="180"/>
      </w:pPr>
      <w:rPr>
        <w:vertAlign w:val="baseline"/>
      </w:rPr>
    </w:lvl>
    <w:lvl w:ilvl="6">
      <w:start w:val="1"/>
      <w:numFmt w:val="decimal"/>
      <w:lvlText w:val="%7."/>
      <w:lvlJc w:val="left"/>
      <w:pPr>
        <w:ind w:left="4898" w:hanging="360"/>
      </w:pPr>
      <w:rPr>
        <w:vertAlign w:val="baseline"/>
      </w:rPr>
    </w:lvl>
    <w:lvl w:ilvl="7">
      <w:start w:val="1"/>
      <w:numFmt w:val="lowerLetter"/>
      <w:lvlText w:val="%8."/>
      <w:lvlJc w:val="left"/>
      <w:pPr>
        <w:ind w:left="5618" w:hanging="360"/>
      </w:pPr>
      <w:rPr>
        <w:vertAlign w:val="baseline"/>
      </w:rPr>
    </w:lvl>
    <w:lvl w:ilvl="8">
      <w:start w:val="1"/>
      <w:numFmt w:val="lowerRoman"/>
      <w:lvlText w:val="%9."/>
      <w:lvlJc w:val="right"/>
      <w:pPr>
        <w:ind w:left="6338" w:hanging="180"/>
      </w:pPr>
      <w:rPr>
        <w:vertAlign w:val="baseline"/>
      </w:rPr>
    </w:lvl>
  </w:abstractNum>
  <w:abstractNum w:abstractNumId="2" w15:restartNumberingAfterBreak="0">
    <w:nsid w:val="3D9F4299"/>
    <w:multiLevelType w:val="multilevel"/>
    <w:tmpl w:val="2E1C60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56D6B49"/>
    <w:multiLevelType w:val="multilevel"/>
    <w:tmpl w:val="617648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19038100">
    <w:abstractNumId w:val="1"/>
  </w:num>
  <w:num w:numId="2" w16cid:durableId="1190871968">
    <w:abstractNumId w:val="0"/>
  </w:num>
  <w:num w:numId="3" w16cid:durableId="169179849">
    <w:abstractNumId w:val="3"/>
  </w:num>
  <w:num w:numId="4" w16cid:durableId="128562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7B"/>
    <w:rsid w:val="00053DBD"/>
    <w:rsid w:val="00095DC2"/>
    <w:rsid w:val="000F6FC3"/>
    <w:rsid w:val="001E3DBD"/>
    <w:rsid w:val="0027251D"/>
    <w:rsid w:val="00551F21"/>
    <w:rsid w:val="005741C7"/>
    <w:rsid w:val="005C026D"/>
    <w:rsid w:val="006F16DC"/>
    <w:rsid w:val="00920E68"/>
    <w:rsid w:val="009F105B"/>
    <w:rsid w:val="00A30EB7"/>
    <w:rsid w:val="00D60BE8"/>
    <w:rsid w:val="00D65F33"/>
    <w:rsid w:val="00DF027B"/>
    <w:rsid w:val="00E5653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FEB5"/>
  <w15:chartTrackingRefBased/>
  <w15:docId w15:val="{2826FB38-BCC9-4090-9D44-B2A7BDA9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027B"/>
  </w:style>
  <w:style w:type="paragraph" w:styleId="Kop1">
    <w:name w:val="heading 1"/>
    <w:basedOn w:val="Standaard"/>
    <w:next w:val="Standaard"/>
    <w:link w:val="Kop1Char"/>
    <w:uiPriority w:val="9"/>
    <w:qFormat/>
    <w:rsid w:val="00DF0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0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02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02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02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02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02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2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2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2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02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02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02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02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02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02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2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27B"/>
    <w:rPr>
      <w:rFonts w:eastAsiaTheme="majorEastAsia" w:cstheme="majorBidi"/>
      <w:color w:val="272727" w:themeColor="text1" w:themeTint="D8"/>
    </w:rPr>
  </w:style>
  <w:style w:type="paragraph" w:styleId="Titel">
    <w:name w:val="Title"/>
    <w:basedOn w:val="Standaard"/>
    <w:next w:val="Standaard"/>
    <w:link w:val="TitelChar"/>
    <w:uiPriority w:val="10"/>
    <w:qFormat/>
    <w:rsid w:val="00DF0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2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2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2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2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27B"/>
    <w:rPr>
      <w:i/>
      <w:iCs/>
      <w:color w:val="404040" w:themeColor="text1" w:themeTint="BF"/>
    </w:rPr>
  </w:style>
  <w:style w:type="paragraph" w:styleId="Lijstalinea">
    <w:name w:val="List Paragraph"/>
    <w:basedOn w:val="Standaard"/>
    <w:uiPriority w:val="34"/>
    <w:qFormat/>
    <w:rsid w:val="00DF027B"/>
    <w:pPr>
      <w:ind w:left="720"/>
      <w:contextualSpacing/>
    </w:pPr>
  </w:style>
  <w:style w:type="character" w:styleId="Intensievebenadrukking">
    <w:name w:val="Intense Emphasis"/>
    <w:basedOn w:val="Standaardalinea-lettertype"/>
    <w:uiPriority w:val="21"/>
    <w:qFormat/>
    <w:rsid w:val="00DF027B"/>
    <w:rPr>
      <w:i/>
      <w:iCs/>
      <w:color w:val="0F4761" w:themeColor="accent1" w:themeShade="BF"/>
    </w:rPr>
  </w:style>
  <w:style w:type="paragraph" w:styleId="Duidelijkcitaat">
    <w:name w:val="Intense Quote"/>
    <w:basedOn w:val="Standaard"/>
    <w:next w:val="Standaard"/>
    <w:link w:val="DuidelijkcitaatChar"/>
    <w:uiPriority w:val="30"/>
    <w:qFormat/>
    <w:rsid w:val="00DF0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027B"/>
    <w:rPr>
      <w:i/>
      <w:iCs/>
      <w:color w:val="0F4761" w:themeColor="accent1" w:themeShade="BF"/>
    </w:rPr>
  </w:style>
  <w:style w:type="character" w:styleId="Intensieveverwijzing">
    <w:name w:val="Intense Reference"/>
    <w:basedOn w:val="Standaardalinea-lettertype"/>
    <w:uiPriority w:val="32"/>
    <w:qFormat/>
    <w:rsid w:val="00DF027B"/>
    <w:rPr>
      <w:b/>
      <w:bCs/>
      <w:smallCaps/>
      <w:color w:val="0F4761" w:themeColor="accent1" w:themeShade="BF"/>
      <w:spacing w:val="5"/>
    </w:rPr>
  </w:style>
  <w:style w:type="paragraph" w:styleId="Koptekst">
    <w:name w:val="header"/>
    <w:basedOn w:val="Standaard"/>
    <w:link w:val="KoptekstChar"/>
    <w:uiPriority w:val="99"/>
    <w:unhideWhenUsed/>
    <w:rsid w:val="00DF02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027B"/>
  </w:style>
  <w:style w:type="paragraph" w:styleId="Voettekst">
    <w:name w:val="footer"/>
    <w:basedOn w:val="Standaard"/>
    <w:link w:val="VoettekstChar"/>
    <w:uiPriority w:val="99"/>
    <w:semiHidden/>
    <w:unhideWhenUsed/>
    <w:rsid w:val="002725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emiHidden/>
    <w:rsid w:val="00272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akgebiedenbewaartermijn xmlns="0178f379-44c6-4cec-a31f-f7b966f7aa44" xsi:nil="true"/>
    <Status xmlns="0178f379-44c6-4cec-a31f-f7b966f7aa44">In behandeling</Status>
    <lcf76f155ced4ddcb4097134ff3c332f xmlns="0178f379-44c6-4cec-a31f-f7b966f7aa44">
      <Terms xmlns="http://schemas.microsoft.com/office/infopath/2007/PartnerControls"/>
    </lcf76f155ced4ddcb4097134ff3c332f>
    <TaxCatchAll xmlns="faf9565e-f7eb-4869-a6e6-c5658793300c" xsi:nil="true"/>
    <Jaar xmlns="0178f379-44c6-4cec-a31f-f7b966f7aa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232A9B8EAE7D4CA674DBA3AD1F210E" ma:contentTypeVersion="24" ma:contentTypeDescription="Een nieuw document maken." ma:contentTypeScope="" ma:versionID="2de3156973fd0b38b29e1c2293bf36a9">
  <xsd:schema xmlns:xsd="http://www.w3.org/2001/XMLSchema" xmlns:xs="http://www.w3.org/2001/XMLSchema" xmlns:p="http://schemas.microsoft.com/office/2006/metadata/properties" xmlns:ns2="0178f379-44c6-4cec-a31f-f7b966f7aa44" xmlns:ns3="3c9d3d94-0a5d-469c-8a49-39879b55454f" xmlns:ns4="faf9565e-f7eb-4869-a6e6-c5658793300c" targetNamespace="http://schemas.microsoft.com/office/2006/metadata/properties" ma:root="true" ma:fieldsID="fa6038ba5d67eb3cf82515666eb43057" ns2:_="" ns3:_="" ns4:_="">
    <xsd:import namespace="0178f379-44c6-4cec-a31f-f7b966f7aa44"/>
    <xsd:import namespace="3c9d3d94-0a5d-469c-8a49-39879b55454f"/>
    <xsd:import namespace="faf9565e-f7eb-4869-a6e6-c565879330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Status"/>
                <xsd:element ref="ns2:Jaar" minOccurs="0"/>
                <xsd:element ref="ns2:Taakgebiedenbewaartermij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8f379-44c6-4cec-a31f-f7b966f7a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af37931-d6e7-451b-a1e9-1fa6e76719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ma:displayName="Status" ma:default="In behandeling" ma:format="Dropdown" ma:internalName="Status">
      <xsd:simpleType>
        <xsd:union memberTypes="dms:Text">
          <xsd:simpleType>
            <xsd:restriction base="dms:Choice">
              <xsd:enumeration value="In behandeling"/>
              <xsd:enumeration value="Afgerond"/>
            </xsd:restriction>
          </xsd:simpleType>
        </xsd:union>
      </xsd:simpleType>
    </xsd:element>
    <xsd:element name="Jaar" ma:index="27" nillable="true" ma:displayName="Jaar" ma:format="Dropdown" ma:internalName="Jaar">
      <xsd:simpleType>
        <xsd:restriction base="dms:Text">
          <xsd:maxLength value="255"/>
        </xsd:restriction>
      </xsd:simpleType>
    </xsd:element>
    <xsd:element name="Taakgebiedenbewaartermijn" ma:index="28" nillable="true" ma:displayName="Taakgebied en bewaartermijn" ma:format="Dropdown" ma:internalName="Taakgebiedenbewaartermijn">
      <xsd:simpleType>
        <xsd:restriction base="dms:Choice">
          <xsd:enumeration value="Procesbeschrijvingen, 2 jaar na vervanging"/>
          <xsd:enumeration value="Nautische advisering, 6 jaar na afhandeling"/>
          <xsd:enumeration value="Beleid, permanent"/>
          <xsd:enumeration value="Documentatie, na vervallen belang"/>
          <xsd:enumeration value="Besluitvorming, permanent"/>
          <xsd:enumeration value="Onderzoek, permanent"/>
          <xsd:enumeration value="Overleg, 1 jaar"/>
          <xsd:enumeration value="Vergunning/ontheffing, 7 jaar na einde toepasbaarheid"/>
        </xsd:restriction>
      </xsd:simpleType>
    </xsd:element>
  </xsd:schema>
  <xsd:schema xmlns:xsd="http://www.w3.org/2001/XMLSchema" xmlns:xs="http://www.w3.org/2001/XMLSchema" xmlns:dms="http://schemas.microsoft.com/office/2006/documentManagement/types" xmlns:pc="http://schemas.microsoft.com/office/infopath/2007/PartnerControls" targetNamespace="3c9d3d94-0a5d-469c-8a49-39879b55454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f9565e-f7eb-4869-a6e6-c5658793300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ffcf6d-34f6-48b2-90b5-0777a4f34140}" ma:internalName="TaxCatchAll" ma:showField="CatchAllData" ma:web="3c9d3d94-0a5d-469c-8a49-39879b554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3F86F-28F5-4674-BD4B-00C0A14AC1D2}">
  <ds:schemaRefs>
    <ds:schemaRef ds:uri="http://www.w3.org/XML/1998/namespace"/>
    <ds:schemaRef ds:uri="http://purl.org/dc/elements/1.1/"/>
    <ds:schemaRef ds:uri="http://purl.org/dc/terms/"/>
    <ds:schemaRef ds:uri="0178f379-44c6-4cec-a31f-f7b966f7aa44"/>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faf9565e-f7eb-4869-a6e6-c5658793300c"/>
    <ds:schemaRef ds:uri="3c9d3d94-0a5d-469c-8a49-39879b55454f"/>
    <ds:schemaRef ds:uri="http://schemas.microsoft.com/office/2006/metadata/properties"/>
  </ds:schemaRefs>
</ds:datastoreItem>
</file>

<file path=customXml/itemProps2.xml><?xml version="1.0" encoding="utf-8"?>
<ds:datastoreItem xmlns:ds="http://schemas.openxmlformats.org/officeDocument/2006/customXml" ds:itemID="{61E919F8-51B0-47F1-B062-84E421DF163D}">
  <ds:schemaRefs>
    <ds:schemaRef ds:uri="http://schemas.microsoft.com/sharepoint/v3/contenttype/forms"/>
  </ds:schemaRefs>
</ds:datastoreItem>
</file>

<file path=customXml/itemProps3.xml><?xml version="1.0" encoding="utf-8"?>
<ds:datastoreItem xmlns:ds="http://schemas.openxmlformats.org/officeDocument/2006/customXml" ds:itemID="{E7D12E93-1D12-4935-866F-282AE301E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8f379-44c6-4cec-a31f-f7b966f7aa44"/>
    <ds:schemaRef ds:uri="3c9d3d94-0a5d-469c-8a49-39879b55454f"/>
    <ds:schemaRef ds:uri="faf9565e-f7eb-4869-a6e6-c56587933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2292</Words>
  <Characters>12354</Characters>
  <Application>Microsoft Office Word</Application>
  <DocSecurity>0</DocSecurity>
  <Lines>441</Lines>
  <Paragraphs>176</Paragraphs>
  <ScaleCrop>false</ScaleCrop>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Luijk, Piet</dc:creator>
  <cp:keywords/>
  <dc:description/>
  <cp:lastModifiedBy>Luijk, Piet</cp:lastModifiedBy>
  <cp:revision>2</cp:revision>
  <dcterms:created xsi:type="dcterms:W3CDTF">2025-02-27T09:03:00Z</dcterms:created>
  <dcterms:modified xsi:type="dcterms:W3CDTF">2025-02-27T09:03:00Z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0x010100BB232A9B8EAE7D4CA674DBA3AD1F210E</vt:lpwstr>
  </property>
  <property fmtid="{D5CDD505-2E9C-101B-9397-08002B2CF9AE}" pid="3" name="MediaServiceImageTags">
    <vt:lpwstr/>
  </property>
</Properties>
</file>